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04962" w:rsidRPr="00F04962" w14:paraId="2193B501" w14:textId="77777777" w:rsidTr="00F04962">
        <w:tc>
          <w:tcPr>
            <w:tcW w:w="4531" w:type="dxa"/>
            <w:vAlign w:val="center"/>
          </w:tcPr>
          <w:p w14:paraId="19037F6F" w14:textId="0788B09B" w:rsidR="00F04962" w:rsidRPr="00F04962" w:rsidRDefault="00F04962" w:rsidP="00F04962">
            <w:pPr>
              <w:spacing w:line="360" w:lineRule="auto"/>
              <w:ind w:right="-1"/>
              <w:jc w:val="center"/>
              <w:rPr>
                <w:rFonts w:ascii="Times New Roman" w:hAnsi="Times New Roman" w:cs="Times New Roman"/>
                <w:b/>
                <w:bCs/>
                <w:sz w:val="24"/>
                <w:szCs w:val="24"/>
              </w:rPr>
            </w:pPr>
            <w:r w:rsidRPr="00F04962">
              <w:rPr>
                <w:rFonts w:ascii="Times New Roman" w:hAnsi="Times New Roman" w:cs="Times New Roman"/>
                <w:b/>
                <w:bCs/>
                <w:sz w:val="24"/>
                <w:szCs w:val="24"/>
              </w:rPr>
              <w:t>LOGO OF THE COMPANY</w:t>
            </w:r>
          </w:p>
          <w:p w14:paraId="2BB367A4" w14:textId="77777777" w:rsidR="00F04962" w:rsidRPr="00F04962" w:rsidRDefault="00F04962" w:rsidP="00F04962">
            <w:pPr>
              <w:jc w:val="center"/>
              <w:rPr>
                <w:rFonts w:ascii="Times New Roman" w:hAnsi="Times New Roman" w:cs="Times New Roman"/>
                <w:b/>
                <w:sz w:val="24"/>
                <w:szCs w:val="24"/>
              </w:rPr>
            </w:pPr>
          </w:p>
        </w:tc>
        <w:tc>
          <w:tcPr>
            <w:tcW w:w="4531" w:type="dxa"/>
          </w:tcPr>
          <w:p w14:paraId="1C9BD6FF" w14:textId="4A29A4F4" w:rsidR="00F04962" w:rsidRPr="00F04962" w:rsidRDefault="00F04962" w:rsidP="00F04962">
            <w:pPr>
              <w:rPr>
                <w:rFonts w:ascii="Times New Roman" w:hAnsi="Times New Roman" w:cs="Times New Roman"/>
                <w:b/>
                <w:sz w:val="24"/>
                <w:szCs w:val="24"/>
              </w:rPr>
            </w:pPr>
            <w:r w:rsidRPr="00F04962">
              <w:rPr>
                <w:b/>
                <w:bCs/>
                <w:noProof/>
              </w:rPr>
              <w:drawing>
                <wp:anchor distT="0" distB="0" distL="114300" distR="114300" simplePos="0" relativeHeight="251666432" behindDoc="0" locked="0" layoutInCell="1" allowOverlap="1" wp14:anchorId="3AAA01DA" wp14:editId="07A726E7">
                  <wp:simplePos x="0" y="0"/>
                  <wp:positionH relativeFrom="column">
                    <wp:posOffset>465869</wp:posOffset>
                  </wp:positionH>
                  <wp:positionV relativeFrom="paragraph">
                    <wp:posOffset>28299</wp:posOffset>
                  </wp:positionV>
                  <wp:extent cx="1957705" cy="805180"/>
                  <wp:effectExtent l="0" t="0" r="0" b="0"/>
                  <wp:wrapTopAndBottom/>
                  <wp:docPr id="1843337926" name="Picture 1843337926" descr="simge, sembol, logo, yazı tipi,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mge, sembol, logo, yazı tipi, kırmızı içeren bir resim&#10;&#10;Açıklama otomatik olarak oluşturuldu"/>
                          <pic:cNvPicPr>
                            <a:picLocks noChangeAspect="1"/>
                          </pic:cNvPicPr>
                        </pic:nvPicPr>
                        <pic:blipFill>
                          <a:blip r:embed="rId8" cstate="print">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1957705" cy="805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F256A2" w14:textId="77777777" w:rsidR="008D240E" w:rsidRPr="00F04962" w:rsidRDefault="008D240E" w:rsidP="008D240E">
      <w:pPr>
        <w:jc w:val="center"/>
        <w:rPr>
          <w:rFonts w:ascii="Times New Roman" w:hAnsi="Times New Roman" w:cs="Times New Roman"/>
          <w:sz w:val="24"/>
          <w:szCs w:val="24"/>
          <w:lang w:val="en-US"/>
        </w:rPr>
      </w:pPr>
      <w:r w:rsidRPr="00F04962">
        <w:rPr>
          <w:rFonts w:ascii="Times New Roman" w:hAnsi="Times New Roman" w:cs="Times New Roman"/>
          <w:b/>
          <w:sz w:val="24"/>
          <w:szCs w:val="24"/>
          <w:lang w:val="en-US"/>
        </w:rPr>
        <w:t>SPACE USAGE AGREEMENT</w:t>
      </w:r>
    </w:p>
    <w:p w14:paraId="1682304C" w14:textId="77777777" w:rsidR="0099741A" w:rsidRPr="00F04962" w:rsidRDefault="0099741A" w:rsidP="008D240E">
      <w:pPr>
        <w:spacing w:line="360" w:lineRule="auto"/>
        <w:ind w:right="-1"/>
        <w:jc w:val="center"/>
        <w:rPr>
          <w:rFonts w:ascii="Times New Roman" w:hAnsi="Times New Roman" w:cs="Times New Roman"/>
          <w:sz w:val="24"/>
          <w:szCs w:val="24"/>
          <w:lang w:val="en-US"/>
        </w:rPr>
      </w:pPr>
      <w:r w:rsidRPr="00F04962">
        <w:rPr>
          <w:rFonts w:ascii="Times New Roman" w:hAnsi="Times New Roman" w:cs="Times New Roman"/>
          <w:sz w:val="24"/>
          <w:szCs w:val="24"/>
          <w:lang w:val="en-US"/>
        </w:rPr>
        <w:t>BETWEEN</w:t>
      </w:r>
    </w:p>
    <w:p w14:paraId="287EF344" w14:textId="77777777" w:rsidR="00E23997" w:rsidRPr="00F04962" w:rsidRDefault="00633017" w:rsidP="008D240E">
      <w:pPr>
        <w:spacing w:line="360" w:lineRule="auto"/>
        <w:ind w:right="-1"/>
        <w:jc w:val="center"/>
        <w:rPr>
          <w:rFonts w:ascii="Times New Roman" w:hAnsi="Times New Roman" w:cs="Times New Roman"/>
          <w:b/>
          <w:sz w:val="24"/>
          <w:szCs w:val="24"/>
          <w:lang w:val="en-US" w:eastAsia="ko-KR"/>
        </w:rPr>
      </w:pPr>
      <w:r w:rsidRPr="00F04962">
        <w:rPr>
          <w:rFonts w:ascii="Times New Roman" w:hAnsi="Times New Roman" w:cs="Times New Roman"/>
          <w:b/>
          <w:sz w:val="24"/>
          <w:szCs w:val="24"/>
          <w:lang w:val="en-US"/>
        </w:rPr>
        <w:t xml:space="preserve">INTERNATIONAL BALKAN </w:t>
      </w:r>
      <w:r w:rsidRPr="00F04962">
        <w:rPr>
          <w:rFonts w:ascii="Times New Roman" w:hAnsi="Times New Roman" w:cs="Times New Roman"/>
          <w:b/>
          <w:sz w:val="24"/>
          <w:szCs w:val="24"/>
          <w:lang w:val="en-US" w:eastAsia="ko-KR"/>
        </w:rPr>
        <w:t>UNIVERSITY</w:t>
      </w:r>
      <w:r w:rsidR="009A3D55" w:rsidRPr="00F04962">
        <w:rPr>
          <w:rFonts w:ascii="Times New Roman" w:hAnsi="Times New Roman" w:cs="Times New Roman"/>
          <w:b/>
          <w:sz w:val="24"/>
          <w:szCs w:val="24"/>
          <w:lang w:val="en-US" w:eastAsia="ko-KR"/>
        </w:rPr>
        <w:t xml:space="preserve"> </w:t>
      </w:r>
    </w:p>
    <w:p w14:paraId="04E204DF" w14:textId="3B2F05C3" w:rsidR="00633017" w:rsidRPr="00F04962" w:rsidRDefault="00F04962" w:rsidP="008D240E">
      <w:pPr>
        <w:spacing w:line="360" w:lineRule="auto"/>
        <w:ind w:right="-1"/>
        <w:jc w:val="center"/>
        <w:rPr>
          <w:rFonts w:ascii="Times New Roman" w:hAnsi="Times New Roman" w:cs="Times New Roman"/>
          <w:b/>
          <w:sz w:val="24"/>
          <w:szCs w:val="24"/>
          <w:lang w:val="en-US" w:eastAsia="ko-KR"/>
        </w:rPr>
      </w:pPr>
      <w:r w:rsidRPr="00F04962">
        <w:rPr>
          <w:rFonts w:ascii="Times New Roman" w:hAnsi="Times New Roman" w:cs="Times New Roman"/>
          <w:b/>
          <w:sz w:val="24"/>
          <w:szCs w:val="24"/>
          <w:lang w:val="en-US" w:eastAsia="ko-KR"/>
        </w:rPr>
        <w:t>BALKAN INFORMATION TECHNOLOGY LOFT</w:t>
      </w:r>
    </w:p>
    <w:p w14:paraId="6B3A66E8" w14:textId="362C8F68" w:rsidR="00671213" w:rsidRPr="00F04962" w:rsidRDefault="00671213" w:rsidP="008D240E">
      <w:pPr>
        <w:spacing w:line="360" w:lineRule="auto"/>
        <w:ind w:right="-1"/>
        <w:jc w:val="center"/>
        <w:rPr>
          <w:rFonts w:ascii="Times New Roman" w:hAnsi="Times New Roman" w:cs="Times New Roman"/>
          <w:b/>
          <w:sz w:val="24"/>
          <w:szCs w:val="24"/>
          <w:lang w:val="en-US" w:eastAsia="ko-KR"/>
        </w:rPr>
      </w:pPr>
      <w:r w:rsidRPr="00F04962">
        <w:rPr>
          <w:rFonts w:ascii="Times New Roman" w:hAnsi="Times New Roman" w:cs="Times New Roman"/>
          <w:bCs/>
          <w:sz w:val="24"/>
          <w:szCs w:val="24"/>
          <w:lang w:val="en-US" w:eastAsia="ko-KR"/>
        </w:rPr>
        <w:t>And</w:t>
      </w:r>
    </w:p>
    <w:p w14:paraId="4E63FE9E" w14:textId="273D38E0" w:rsidR="0099741A" w:rsidRPr="00F04962" w:rsidRDefault="009A3D55" w:rsidP="008D240E">
      <w:pPr>
        <w:spacing w:line="360" w:lineRule="auto"/>
        <w:ind w:right="-1"/>
        <w:jc w:val="center"/>
        <w:rPr>
          <w:rFonts w:ascii="Times New Roman" w:hAnsi="Times New Roman" w:cs="Times New Roman"/>
          <w:b/>
          <w:bCs/>
          <w:sz w:val="24"/>
          <w:szCs w:val="24"/>
          <w:lang w:val="en-US"/>
        </w:rPr>
      </w:pPr>
      <w:r w:rsidRPr="00F04962">
        <w:rPr>
          <w:rFonts w:ascii="Times New Roman" w:hAnsi="Times New Roman" w:cs="Times New Roman"/>
          <w:b/>
          <w:bCs/>
          <w:sz w:val="24"/>
          <w:szCs w:val="24"/>
          <w:highlight w:val="yellow"/>
          <w:lang w:val="en-US"/>
        </w:rPr>
        <w:t>X COMPANY</w:t>
      </w:r>
    </w:p>
    <w:p w14:paraId="574A54D0" w14:textId="037C5BB1" w:rsidR="008D240E" w:rsidRPr="00F04962" w:rsidRDefault="008D240E" w:rsidP="008D240E">
      <w:pPr>
        <w:pStyle w:val="p1"/>
        <w:spacing w:line="360" w:lineRule="auto"/>
        <w:jc w:val="both"/>
      </w:pPr>
      <w:r w:rsidRPr="00F04962">
        <w:t xml:space="preserve">This Space Usage Agreement (“Agreement”) is entered into by and between </w:t>
      </w:r>
      <w:r w:rsidRPr="00F04962">
        <w:rPr>
          <w:rStyle w:val="s1"/>
          <w:b/>
          <w:bCs/>
        </w:rPr>
        <w:t xml:space="preserve">International Balkan University </w:t>
      </w:r>
      <w:r w:rsidR="00AE684F" w:rsidRPr="00F04962">
        <w:rPr>
          <w:rStyle w:val="s1"/>
          <w:b/>
          <w:bCs/>
        </w:rPr>
        <w:t>Balkan Information Technology Loft</w:t>
      </w:r>
      <w:r w:rsidRPr="00F04962">
        <w:t xml:space="preserve">, located at </w:t>
      </w:r>
      <w:proofErr w:type="spellStart"/>
      <w:r w:rsidRPr="00F04962">
        <w:t>Makedonsko</w:t>
      </w:r>
      <w:proofErr w:type="spellEnd"/>
      <w:r w:rsidRPr="00F04962">
        <w:t xml:space="preserve"> Kosovska Brigada, Skopje 1000, North Macedonia (hereinafter “</w:t>
      </w:r>
      <w:proofErr w:type="spellStart"/>
      <w:r w:rsidR="00AE684F" w:rsidRPr="00F04962">
        <w:t>BitLoft</w:t>
      </w:r>
      <w:proofErr w:type="spellEnd"/>
      <w:r w:rsidRPr="00F04962">
        <w:t xml:space="preserve">”), and </w:t>
      </w:r>
      <w:r w:rsidR="00380404" w:rsidRPr="00F04962">
        <w:t xml:space="preserve">_____________________________ </w:t>
      </w:r>
      <w:r w:rsidRPr="00F04962">
        <w:rPr>
          <w:rStyle w:val="s1"/>
          <w:b/>
          <w:bCs/>
          <w:highlight w:val="yellow"/>
        </w:rPr>
        <w:t>[Company Name]</w:t>
      </w:r>
      <w:r w:rsidRPr="00F04962">
        <w:rPr>
          <w:highlight w:val="yellow"/>
        </w:rPr>
        <w:t>,</w:t>
      </w:r>
      <w:r w:rsidRPr="00F04962">
        <w:t xml:space="preserve"> located at </w:t>
      </w:r>
      <w:r w:rsidR="00380404" w:rsidRPr="00F04962">
        <w:t xml:space="preserve">_________________________________ </w:t>
      </w:r>
      <w:r w:rsidRPr="00F04962">
        <w:rPr>
          <w:rStyle w:val="s1"/>
          <w:b/>
          <w:bCs/>
          <w:highlight w:val="yellow"/>
        </w:rPr>
        <w:t>[Company Address]</w:t>
      </w:r>
      <w:r w:rsidRPr="00F04962">
        <w:t xml:space="preserve"> (hereinafter “Company”), for the purpose of defining the terms under which the Company may use the </w:t>
      </w:r>
      <w:proofErr w:type="spellStart"/>
      <w:r w:rsidR="00380404" w:rsidRPr="00F04962">
        <w:t>BitLoft</w:t>
      </w:r>
      <w:proofErr w:type="spellEnd"/>
      <w:r w:rsidRPr="00F04962">
        <w:t xml:space="preserve"> at IBU for co-working, collaboration, and industry-academia project-based activities.</w:t>
      </w:r>
    </w:p>
    <w:p w14:paraId="225F71C1" w14:textId="1FB42E38" w:rsidR="008D240E" w:rsidRPr="00F04962" w:rsidRDefault="0099741A" w:rsidP="008D240E">
      <w:pPr>
        <w:pStyle w:val="Balk2"/>
        <w:spacing w:line="360" w:lineRule="auto"/>
        <w:jc w:val="both"/>
        <w:rPr>
          <w:sz w:val="24"/>
          <w:szCs w:val="24"/>
        </w:rPr>
      </w:pPr>
      <w:r w:rsidRPr="00F04962">
        <w:rPr>
          <w:sz w:val="24"/>
          <w:szCs w:val="24"/>
        </w:rPr>
        <w:t xml:space="preserve">Article 1: </w:t>
      </w:r>
      <w:r w:rsidR="008D240E" w:rsidRPr="00F04962">
        <w:rPr>
          <w:sz w:val="24"/>
          <w:szCs w:val="24"/>
        </w:rPr>
        <w:t>Reference to Memorandum of Cooperation (</w:t>
      </w:r>
      <w:proofErr w:type="spellStart"/>
      <w:r w:rsidR="008D240E" w:rsidRPr="00F04962">
        <w:rPr>
          <w:sz w:val="24"/>
          <w:szCs w:val="24"/>
        </w:rPr>
        <w:t>MoC</w:t>
      </w:r>
      <w:proofErr w:type="spellEnd"/>
      <w:r w:rsidR="008D240E" w:rsidRPr="00F04962">
        <w:rPr>
          <w:sz w:val="24"/>
          <w:szCs w:val="24"/>
        </w:rPr>
        <w:t>)</w:t>
      </w:r>
    </w:p>
    <w:p w14:paraId="5876ACEC" w14:textId="29473B84" w:rsidR="0099741A" w:rsidRPr="00F04962" w:rsidRDefault="008D240E" w:rsidP="00E23997">
      <w:pPr>
        <w:spacing w:before="100" w:beforeAutospacing="1" w:after="100" w:afterAutospacing="1" w:line="360" w:lineRule="auto"/>
        <w:jc w:val="both"/>
        <w:rPr>
          <w:rFonts w:ascii="Times New Roman" w:eastAsia="Times New Roman" w:hAnsi="Times New Roman" w:cs="Times New Roman"/>
          <w:kern w:val="0"/>
          <w:sz w:val="24"/>
          <w:szCs w:val="24"/>
          <w:lang w:val="en-US"/>
          <w14:ligatures w14:val="none"/>
        </w:rPr>
      </w:pPr>
      <w:r w:rsidRPr="00F04962">
        <w:rPr>
          <w:rFonts w:ascii="Times New Roman" w:eastAsia="Times New Roman" w:hAnsi="Times New Roman" w:cs="Times New Roman"/>
          <w:kern w:val="0"/>
          <w:sz w:val="24"/>
          <w:szCs w:val="24"/>
          <w:lang w:val="en-US"/>
          <w14:ligatures w14:val="none"/>
        </w:rPr>
        <w:t xml:space="preserve">This Agreement is </w:t>
      </w:r>
      <w:r w:rsidRPr="00F04962">
        <w:rPr>
          <w:rFonts w:ascii="Times New Roman" w:eastAsia="Times New Roman" w:hAnsi="Times New Roman" w:cs="Times New Roman"/>
          <w:b/>
          <w:bCs/>
          <w:kern w:val="0"/>
          <w:sz w:val="24"/>
          <w:szCs w:val="24"/>
          <w:lang w:val="en-US"/>
          <w14:ligatures w14:val="none"/>
        </w:rPr>
        <w:t>based upon and executed in connection with the Memorandum of Cooperation (“</w:t>
      </w:r>
      <w:proofErr w:type="spellStart"/>
      <w:r w:rsidRPr="00F04962">
        <w:rPr>
          <w:rFonts w:ascii="Times New Roman" w:eastAsia="Times New Roman" w:hAnsi="Times New Roman" w:cs="Times New Roman"/>
          <w:b/>
          <w:bCs/>
          <w:kern w:val="0"/>
          <w:sz w:val="24"/>
          <w:szCs w:val="24"/>
          <w:lang w:val="en-US"/>
          <w14:ligatures w14:val="none"/>
        </w:rPr>
        <w:t>MoC</w:t>
      </w:r>
      <w:proofErr w:type="spellEnd"/>
      <w:r w:rsidRPr="00F04962">
        <w:rPr>
          <w:rFonts w:ascii="Times New Roman" w:eastAsia="Times New Roman" w:hAnsi="Times New Roman" w:cs="Times New Roman"/>
          <w:b/>
          <w:bCs/>
          <w:kern w:val="0"/>
          <w:sz w:val="24"/>
          <w:szCs w:val="24"/>
          <w:lang w:val="en-US"/>
          <w14:ligatures w14:val="none"/>
        </w:rPr>
        <w:t>”) signed between the Parties on</w:t>
      </w:r>
      <w:r w:rsidR="00380404" w:rsidRPr="00F04962">
        <w:rPr>
          <w:rFonts w:ascii="Times New Roman" w:eastAsia="Times New Roman" w:hAnsi="Times New Roman" w:cs="Times New Roman"/>
          <w:b/>
          <w:bCs/>
          <w:kern w:val="0"/>
          <w:sz w:val="24"/>
          <w:szCs w:val="24"/>
          <w:lang w:val="en-US"/>
          <w14:ligatures w14:val="none"/>
        </w:rPr>
        <w:t xml:space="preserve"> __________________________</w:t>
      </w:r>
      <w:r w:rsidRPr="00F04962">
        <w:rPr>
          <w:rFonts w:ascii="Times New Roman" w:eastAsia="Times New Roman" w:hAnsi="Times New Roman" w:cs="Times New Roman"/>
          <w:b/>
          <w:bCs/>
          <w:kern w:val="0"/>
          <w:sz w:val="24"/>
          <w:szCs w:val="24"/>
          <w:lang w:val="en-US"/>
          <w14:ligatures w14:val="none"/>
        </w:rPr>
        <w:t xml:space="preserve"> </w:t>
      </w:r>
      <w:r w:rsidRPr="00F04962">
        <w:rPr>
          <w:rFonts w:ascii="Times New Roman" w:eastAsia="Times New Roman" w:hAnsi="Times New Roman" w:cs="Times New Roman"/>
          <w:b/>
          <w:bCs/>
          <w:kern w:val="0"/>
          <w:sz w:val="24"/>
          <w:szCs w:val="24"/>
          <w:highlight w:val="yellow"/>
          <w:lang w:val="en-US"/>
          <w14:ligatures w14:val="none"/>
        </w:rPr>
        <w:t>[</w:t>
      </w:r>
      <w:proofErr w:type="spellStart"/>
      <w:r w:rsidRPr="00F04962">
        <w:rPr>
          <w:rFonts w:ascii="Times New Roman" w:eastAsia="Times New Roman" w:hAnsi="Times New Roman" w:cs="Times New Roman"/>
          <w:b/>
          <w:bCs/>
          <w:kern w:val="0"/>
          <w:sz w:val="24"/>
          <w:szCs w:val="24"/>
          <w:highlight w:val="yellow"/>
          <w:lang w:val="en-US"/>
          <w14:ligatures w14:val="none"/>
        </w:rPr>
        <w:t>MoC</w:t>
      </w:r>
      <w:proofErr w:type="spellEnd"/>
      <w:r w:rsidRPr="00F04962">
        <w:rPr>
          <w:rFonts w:ascii="Times New Roman" w:eastAsia="Times New Roman" w:hAnsi="Times New Roman" w:cs="Times New Roman"/>
          <w:b/>
          <w:bCs/>
          <w:kern w:val="0"/>
          <w:sz w:val="24"/>
          <w:szCs w:val="24"/>
          <w:highlight w:val="yellow"/>
          <w:lang w:val="en-US"/>
          <w14:ligatures w14:val="none"/>
        </w:rPr>
        <w:t xml:space="preserve"> Date]</w:t>
      </w:r>
      <w:r w:rsidRPr="00F04962">
        <w:rPr>
          <w:rFonts w:ascii="Times New Roman" w:eastAsia="Times New Roman" w:hAnsi="Times New Roman" w:cs="Times New Roman"/>
          <w:kern w:val="0"/>
          <w:sz w:val="24"/>
          <w:szCs w:val="24"/>
          <w:lang w:val="en-US"/>
          <w14:ligatures w14:val="none"/>
        </w:rPr>
        <w:t xml:space="preserve">, which outlines the intent to collaborate in mutually agreed areas. The activities and collaborations conducted under this Agreement shall align with the objectives and working areas defined in the </w:t>
      </w:r>
      <w:proofErr w:type="spellStart"/>
      <w:r w:rsidRPr="00F04962">
        <w:rPr>
          <w:rFonts w:ascii="Times New Roman" w:eastAsia="Times New Roman" w:hAnsi="Times New Roman" w:cs="Times New Roman"/>
          <w:kern w:val="0"/>
          <w:sz w:val="24"/>
          <w:szCs w:val="24"/>
          <w:lang w:val="en-US"/>
          <w14:ligatures w14:val="none"/>
        </w:rPr>
        <w:t>MoC</w:t>
      </w:r>
      <w:proofErr w:type="spellEnd"/>
      <w:r w:rsidRPr="00F04962">
        <w:rPr>
          <w:rFonts w:ascii="Times New Roman" w:eastAsia="Times New Roman" w:hAnsi="Times New Roman" w:cs="Times New Roman"/>
          <w:kern w:val="0"/>
          <w:sz w:val="24"/>
          <w:szCs w:val="24"/>
          <w:lang w:val="en-US"/>
          <w14:ligatures w14:val="none"/>
        </w:rPr>
        <w:t>.</w:t>
      </w:r>
    </w:p>
    <w:p w14:paraId="520169C7" w14:textId="7CB56FC9" w:rsidR="008D240E" w:rsidRPr="00F04962" w:rsidRDefault="008D240E" w:rsidP="008D240E">
      <w:pPr>
        <w:pStyle w:val="Balk2"/>
        <w:spacing w:line="360" w:lineRule="auto"/>
        <w:jc w:val="both"/>
        <w:rPr>
          <w:sz w:val="24"/>
          <w:szCs w:val="24"/>
        </w:rPr>
      </w:pPr>
      <w:r w:rsidRPr="00F04962">
        <w:rPr>
          <w:sz w:val="24"/>
          <w:szCs w:val="24"/>
        </w:rPr>
        <w:t>Article 2: Purpose</w:t>
      </w:r>
    </w:p>
    <w:p w14:paraId="1B43C944" w14:textId="08194F44" w:rsidR="008D240E" w:rsidRPr="00F04962" w:rsidRDefault="008D240E" w:rsidP="008D240E">
      <w:pPr>
        <w:pStyle w:val="p3"/>
        <w:spacing w:line="360" w:lineRule="auto"/>
        <w:jc w:val="both"/>
      </w:pPr>
      <w:r w:rsidRPr="00F04962">
        <w:t xml:space="preserve">The purpose of this Agreement is to facilitate </w:t>
      </w:r>
      <w:r w:rsidRPr="00F04962">
        <w:rPr>
          <w:rStyle w:val="s2"/>
          <w:b/>
          <w:bCs/>
        </w:rPr>
        <w:t>collaborative industry-academia innovation activities</w:t>
      </w:r>
      <w:r w:rsidRPr="00F04962">
        <w:t xml:space="preserve"> by providing the Company with access to the </w:t>
      </w:r>
      <w:proofErr w:type="spellStart"/>
      <w:r w:rsidR="00AE684F" w:rsidRPr="00F04962">
        <w:t>BitLoft</w:t>
      </w:r>
      <w:proofErr w:type="spellEnd"/>
      <w:r w:rsidRPr="00F04962">
        <w:t xml:space="preserve"> Innovation Space for co-working, project implementation, research, development, and innovation collaborations in line with the signed </w:t>
      </w:r>
      <w:proofErr w:type="spellStart"/>
      <w:r w:rsidRPr="00F04962">
        <w:t>MoC</w:t>
      </w:r>
      <w:proofErr w:type="spellEnd"/>
      <w:r w:rsidRPr="00F04962">
        <w:t>.</w:t>
      </w:r>
    </w:p>
    <w:p w14:paraId="2DCE60A9" w14:textId="77777777" w:rsidR="008D240E" w:rsidRPr="00F04962" w:rsidRDefault="008D240E" w:rsidP="008D240E">
      <w:pPr>
        <w:pStyle w:val="Balk2"/>
        <w:spacing w:line="360" w:lineRule="auto"/>
        <w:jc w:val="both"/>
        <w:rPr>
          <w:sz w:val="24"/>
          <w:szCs w:val="24"/>
        </w:rPr>
      </w:pPr>
      <w:r w:rsidRPr="00F04962">
        <w:rPr>
          <w:sz w:val="24"/>
          <w:szCs w:val="24"/>
        </w:rPr>
        <w:lastRenderedPageBreak/>
        <w:t>Article 3: Space Usage</w:t>
      </w:r>
    </w:p>
    <w:p w14:paraId="615EFD7F" w14:textId="3383BE62" w:rsidR="008D240E" w:rsidRPr="00F04962" w:rsidRDefault="00AE684F" w:rsidP="008D240E">
      <w:pPr>
        <w:pStyle w:val="p1"/>
        <w:numPr>
          <w:ilvl w:val="0"/>
          <w:numId w:val="3"/>
        </w:numPr>
        <w:spacing w:line="360" w:lineRule="auto"/>
        <w:jc w:val="both"/>
      </w:pPr>
      <w:proofErr w:type="spellStart"/>
      <w:r w:rsidRPr="00F04962">
        <w:t>BitLoft</w:t>
      </w:r>
      <w:proofErr w:type="spellEnd"/>
      <w:r w:rsidRPr="00F04962">
        <w:t xml:space="preserve"> </w:t>
      </w:r>
      <w:r w:rsidR="008D240E" w:rsidRPr="00F04962">
        <w:t xml:space="preserve">agrees to provide the Company with co-working space within the Innovation Space located on </w:t>
      </w:r>
      <w:proofErr w:type="spellStart"/>
      <w:r w:rsidRPr="00F04962">
        <w:t>BitLoft</w:t>
      </w:r>
      <w:proofErr w:type="spellEnd"/>
      <w:r w:rsidRPr="00F04962">
        <w:t xml:space="preserve"> </w:t>
      </w:r>
      <w:r w:rsidR="008D240E" w:rsidRPr="00F04962">
        <w:t>premises.</w:t>
      </w:r>
    </w:p>
    <w:p w14:paraId="142FE3A1" w14:textId="77777777" w:rsidR="008D240E" w:rsidRPr="00F04962" w:rsidRDefault="008D240E" w:rsidP="008D240E">
      <w:pPr>
        <w:pStyle w:val="p1"/>
        <w:numPr>
          <w:ilvl w:val="0"/>
          <w:numId w:val="3"/>
        </w:numPr>
        <w:spacing w:line="360" w:lineRule="auto"/>
        <w:jc w:val="both"/>
      </w:pPr>
      <w:r w:rsidRPr="00F04962">
        <w:t>The specific space, facilities, and equipment provided will be detailed in an Annex attached to this Agreement.</w:t>
      </w:r>
    </w:p>
    <w:p w14:paraId="0C3C5FF3" w14:textId="77777777" w:rsidR="008D240E" w:rsidRPr="00F04962" w:rsidRDefault="008D240E" w:rsidP="008D240E">
      <w:pPr>
        <w:pStyle w:val="p1"/>
        <w:numPr>
          <w:ilvl w:val="0"/>
          <w:numId w:val="3"/>
        </w:numPr>
        <w:spacing w:line="360" w:lineRule="auto"/>
        <w:jc w:val="both"/>
      </w:pPr>
      <w:r w:rsidRPr="00F04962">
        <w:t xml:space="preserve">The Company may use the space exclusively for collaborative activities aligned with the </w:t>
      </w:r>
      <w:proofErr w:type="spellStart"/>
      <w:r w:rsidRPr="00F04962">
        <w:t>MoC</w:t>
      </w:r>
      <w:proofErr w:type="spellEnd"/>
      <w:r w:rsidRPr="00F04962">
        <w:t xml:space="preserve"> signed between the Parties.</w:t>
      </w:r>
    </w:p>
    <w:p w14:paraId="64A5A457" w14:textId="754C1468" w:rsidR="008D240E" w:rsidRPr="00F04962" w:rsidRDefault="008D240E" w:rsidP="008D240E">
      <w:pPr>
        <w:pStyle w:val="p1"/>
        <w:numPr>
          <w:ilvl w:val="0"/>
          <w:numId w:val="3"/>
        </w:numPr>
        <w:spacing w:line="360" w:lineRule="auto"/>
        <w:jc w:val="both"/>
      </w:pPr>
      <w:r w:rsidRPr="00F04962">
        <w:rPr>
          <w:b/>
          <w:bCs/>
        </w:rPr>
        <w:t>Allocated Space:</w:t>
      </w:r>
      <w:r w:rsidRPr="00F04962">
        <w:t xml:space="preserve"> </w:t>
      </w:r>
      <w:r w:rsidR="00380404" w:rsidRPr="00F04962">
        <w:t xml:space="preserve">_______________________ </w:t>
      </w:r>
      <w:r w:rsidRPr="00F04962">
        <w:rPr>
          <w:highlight w:val="yellow"/>
        </w:rPr>
        <w:t>[Room/Office number or description]</w:t>
      </w:r>
    </w:p>
    <w:p w14:paraId="6E779E8E" w14:textId="1479692F" w:rsidR="008D240E" w:rsidRPr="00F04962" w:rsidRDefault="008D240E" w:rsidP="008D240E">
      <w:pPr>
        <w:pStyle w:val="ListeParagraf"/>
        <w:numPr>
          <w:ilvl w:val="0"/>
          <w:numId w:val="3"/>
        </w:numPr>
      </w:pPr>
      <w:r w:rsidRPr="00F04962">
        <w:rPr>
          <w:b/>
          <w:bCs/>
        </w:rPr>
        <w:t>Total Area:</w:t>
      </w:r>
      <w:r w:rsidR="00380404" w:rsidRPr="00F04962">
        <w:rPr>
          <w:b/>
          <w:bCs/>
        </w:rPr>
        <w:t xml:space="preserve"> ________________</w:t>
      </w:r>
      <w:proofErr w:type="gramStart"/>
      <w:r w:rsidR="00380404" w:rsidRPr="00F04962">
        <w:rPr>
          <w:b/>
          <w:bCs/>
        </w:rPr>
        <w:t xml:space="preserve">_ </w:t>
      </w:r>
      <w:r w:rsidRPr="00F04962">
        <w:t xml:space="preserve"> </w:t>
      </w:r>
      <w:r w:rsidRPr="00F04962">
        <w:rPr>
          <w:highlight w:val="yellow"/>
        </w:rPr>
        <w:t>[</w:t>
      </w:r>
      <w:proofErr w:type="gramEnd"/>
      <w:r w:rsidRPr="00F04962">
        <w:rPr>
          <w:highlight w:val="yellow"/>
        </w:rPr>
        <w:t>______] m²</w:t>
      </w:r>
    </w:p>
    <w:p w14:paraId="15AED03E" w14:textId="49294A60" w:rsidR="008D240E" w:rsidRPr="00F04962" w:rsidRDefault="008D240E" w:rsidP="008D240E">
      <w:pPr>
        <w:pStyle w:val="p1"/>
        <w:numPr>
          <w:ilvl w:val="0"/>
          <w:numId w:val="3"/>
        </w:numPr>
        <w:spacing w:line="360" w:lineRule="auto"/>
        <w:jc w:val="both"/>
      </w:pPr>
      <w:r w:rsidRPr="00F04962">
        <w:rPr>
          <w:b/>
          <w:bCs/>
        </w:rPr>
        <w:t>Use Purpose:</w:t>
      </w:r>
      <w:r w:rsidR="00380404" w:rsidRPr="00F04962">
        <w:rPr>
          <w:b/>
          <w:bCs/>
        </w:rPr>
        <w:t xml:space="preserve"> _________________</w:t>
      </w:r>
      <w:r w:rsidRPr="00F04962">
        <w:t xml:space="preserve"> </w:t>
      </w:r>
      <w:r w:rsidRPr="00F04962">
        <w:rPr>
          <w:highlight w:val="yellow"/>
        </w:rPr>
        <w:t>[e.g. Co-working, private office, meetings, events]</w:t>
      </w:r>
    </w:p>
    <w:p w14:paraId="67A7CB8C" w14:textId="77777777" w:rsidR="008D240E" w:rsidRPr="00F04962" w:rsidRDefault="008D240E" w:rsidP="008D240E">
      <w:pPr>
        <w:pStyle w:val="Balk2"/>
        <w:spacing w:line="360" w:lineRule="auto"/>
        <w:jc w:val="both"/>
        <w:rPr>
          <w:sz w:val="24"/>
          <w:szCs w:val="24"/>
        </w:rPr>
      </w:pPr>
      <w:r w:rsidRPr="00F04962">
        <w:rPr>
          <w:sz w:val="24"/>
          <w:szCs w:val="24"/>
        </w:rPr>
        <w:t>Article 4: Usage Period and Fees</w:t>
      </w:r>
    </w:p>
    <w:p w14:paraId="2B38AB61" w14:textId="7AA61F9F" w:rsidR="008D240E" w:rsidRPr="00F04962" w:rsidRDefault="008D240E" w:rsidP="008D240E">
      <w:pPr>
        <w:pStyle w:val="p1"/>
        <w:numPr>
          <w:ilvl w:val="0"/>
          <w:numId w:val="4"/>
        </w:numPr>
        <w:spacing w:line="360" w:lineRule="auto"/>
        <w:jc w:val="both"/>
      </w:pPr>
      <w:r w:rsidRPr="00F04962">
        <w:t xml:space="preserve">The space will be provided for a period of ____________________ </w:t>
      </w:r>
      <w:r w:rsidRPr="00F04962">
        <w:rPr>
          <w:rStyle w:val="s1"/>
          <w:b/>
          <w:bCs/>
          <w:highlight w:val="yellow"/>
        </w:rPr>
        <w:t>[Start Date]</w:t>
      </w:r>
      <w:r w:rsidRPr="00F04962">
        <w:rPr>
          <w:rStyle w:val="s1"/>
          <w:b/>
          <w:bCs/>
        </w:rPr>
        <w:t xml:space="preserve"> to __________________________ </w:t>
      </w:r>
      <w:r w:rsidRPr="00F04962">
        <w:rPr>
          <w:rStyle w:val="s1"/>
          <w:b/>
          <w:bCs/>
          <w:highlight w:val="yellow"/>
        </w:rPr>
        <w:t>[End Date]</w:t>
      </w:r>
      <w:r w:rsidRPr="00F04962">
        <w:rPr>
          <w:highlight w:val="yellow"/>
        </w:rPr>
        <w:t>,</w:t>
      </w:r>
      <w:r w:rsidRPr="00F04962">
        <w:t xml:space="preserve"> which may be renewed upon mutual agreement.</w:t>
      </w:r>
    </w:p>
    <w:p w14:paraId="381362D5" w14:textId="032A8837" w:rsidR="008D240E" w:rsidRPr="00F04962" w:rsidRDefault="008D240E" w:rsidP="008D240E">
      <w:pPr>
        <w:pStyle w:val="p1"/>
        <w:numPr>
          <w:ilvl w:val="0"/>
          <w:numId w:val="4"/>
        </w:numPr>
        <w:spacing w:line="360" w:lineRule="auto"/>
        <w:jc w:val="both"/>
      </w:pPr>
      <w:r w:rsidRPr="00F04962">
        <w:t xml:space="preserve">The Company agrees to pay a usage fee </w:t>
      </w:r>
      <w:proofErr w:type="gramStart"/>
      <w:r w:rsidRPr="00F04962">
        <w:t xml:space="preserve">of  </w:t>
      </w:r>
      <w:r w:rsidRPr="00F04962">
        <w:rPr>
          <w:highlight w:val="yellow"/>
        </w:rPr>
        <w:t>_</w:t>
      </w:r>
      <w:proofErr w:type="gramEnd"/>
      <w:r w:rsidRPr="00F04962">
        <w:rPr>
          <w:highlight w:val="yellow"/>
        </w:rPr>
        <w:t>_____________________</w:t>
      </w:r>
      <w:proofErr w:type="gramStart"/>
      <w:r w:rsidRPr="00F04962">
        <w:rPr>
          <w:highlight w:val="yellow"/>
        </w:rPr>
        <w:t>_</w:t>
      </w:r>
      <w:r w:rsidRPr="00F04962">
        <w:rPr>
          <w:rStyle w:val="s1"/>
          <w:b/>
          <w:bCs/>
          <w:highlight w:val="yellow"/>
        </w:rPr>
        <w:t>[</w:t>
      </w:r>
      <w:proofErr w:type="gramEnd"/>
      <w:r w:rsidRPr="00F04962">
        <w:rPr>
          <w:rStyle w:val="s1"/>
          <w:b/>
          <w:bCs/>
          <w:highlight w:val="yellow"/>
        </w:rPr>
        <w:t>Amount in EUR]</w:t>
      </w:r>
      <w:r w:rsidRPr="00F04962">
        <w:rPr>
          <w:rStyle w:val="s1"/>
          <w:b/>
          <w:bCs/>
        </w:rPr>
        <w:t xml:space="preserve"> per month</w:t>
      </w:r>
      <w:r w:rsidRPr="00F04962">
        <w:t xml:space="preserve">, payable to </w:t>
      </w:r>
      <w:proofErr w:type="spellStart"/>
      <w:r w:rsidR="00AE684F" w:rsidRPr="00F04962">
        <w:t>BitLoft</w:t>
      </w:r>
      <w:proofErr w:type="spellEnd"/>
      <w:r w:rsidR="00AE684F" w:rsidRPr="00F04962">
        <w:t xml:space="preserve"> </w:t>
      </w:r>
      <w:r w:rsidRPr="00F04962">
        <w:t xml:space="preserve">by the </w:t>
      </w:r>
      <w:r w:rsidRPr="00F04962">
        <w:rPr>
          <w:rStyle w:val="s1"/>
          <w:b/>
          <w:bCs/>
        </w:rPr>
        <w:t>5th day of each month</w:t>
      </w:r>
      <w:r w:rsidRPr="00F04962">
        <w:t>.</w:t>
      </w:r>
    </w:p>
    <w:p w14:paraId="5AC360DD" w14:textId="77777777" w:rsidR="008D240E" w:rsidRPr="00F04962" w:rsidRDefault="008D240E" w:rsidP="008D240E">
      <w:pPr>
        <w:pStyle w:val="p1"/>
        <w:numPr>
          <w:ilvl w:val="0"/>
          <w:numId w:val="4"/>
        </w:numPr>
        <w:spacing w:line="360" w:lineRule="auto"/>
        <w:jc w:val="both"/>
      </w:pPr>
      <w:r w:rsidRPr="00F04962">
        <w:t xml:space="preserve">Utility costs, including electricity, internet, heating, and cleaning, are </w:t>
      </w:r>
      <w:r w:rsidRPr="00F04962">
        <w:rPr>
          <w:rStyle w:val="s1"/>
          <w:b/>
          <w:bCs/>
        </w:rPr>
        <w:t>[included/not included]</w:t>
      </w:r>
      <w:r w:rsidRPr="00F04962">
        <w:t xml:space="preserve"> in the monthly fee and will be detailed in the Annex if separately charged.</w:t>
      </w:r>
    </w:p>
    <w:p w14:paraId="1467F62C" w14:textId="77777777" w:rsidR="008D240E" w:rsidRPr="00F04962" w:rsidRDefault="008D240E" w:rsidP="008D240E">
      <w:pPr>
        <w:pStyle w:val="p1"/>
        <w:numPr>
          <w:ilvl w:val="0"/>
          <w:numId w:val="4"/>
        </w:numPr>
        <w:spacing w:line="360" w:lineRule="auto"/>
        <w:jc w:val="both"/>
      </w:pPr>
      <w:r w:rsidRPr="00F04962">
        <w:rPr>
          <w:rStyle w:val="s1"/>
          <w:b/>
          <w:bCs/>
        </w:rPr>
        <w:t>Free-of-Charge Option</w:t>
      </w:r>
      <w:r w:rsidRPr="00F04962">
        <w:t xml:space="preserve">: Upon mutual agreement, the Company may use the space </w:t>
      </w:r>
      <w:r w:rsidRPr="00F04962">
        <w:rPr>
          <w:rStyle w:val="s1"/>
          <w:b/>
          <w:bCs/>
        </w:rPr>
        <w:t>free of charge for a period of [Number of Months] months</w:t>
      </w:r>
      <w:r w:rsidRPr="00F04962">
        <w:t xml:space="preserve"> during </w:t>
      </w:r>
      <w:r w:rsidRPr="00F04962">
        <w:rPr>
          <w:rStyle w:val="s1"/>
          <w:b/>
          <w:bCs/>
        </w:rPr>
        <w:t>[specify period, e.g., initial setup, pilot collaboration, or internship project periods]</w:t>
      </w:r>
      <w:r w:rsidRPr="00F04962">
        <w:t xml:space="preserve"> to support pilot collaboration and encourage industry-academia cooperation under the </w:t>
      </w:r>
      <w:proofErr w:type="spellStart"/>
      <w:r w:rsidRPr="00F04962">
        <w:t>MoC</w:t>
      </w:r>
      <w:proofErr w:type="spellEnd"/>
      <w:r w:rsidRPr="00F04962">
        <w:t xml:space="preserve"> framework. Any extension of the free-of-charge period will require written agreement by both Parties.</w:t>
      </w:r>
    </w:p>
    <w:p w14:paraId="735BC16F" w14:textId="77777777" w:rsidR="008D240E" w:rsidRPr="00F04962" w:rsidRDefault="008D240E" w:rsidP="008D240E">
      <w:pPr>
        <w:pStyle w:val="p1"/>
        <w:numPr>
          <w:ilvl w:val="0"/>
          <w:numId w:val="4"/>
        </w:numPr>
        <w:spacing w:line="360" w:lineRule="auto"/>
        <w:jc w:val="both"/>
      </w:pPr>
      <w:r w:rsidRPr="00F04962">
        <w:t>Payment details:</w:t>
      </w:r>
    </w:p>
    <w:p w14:paraId="2218BC28" w14:textId="4AB34D92" w:rsidR="008D240E" w:rsidRPr="00F04962" w:rsidRDefault="008D240E" w:rsidP="008D240E">
      <w:pPr>
        <w:pStyle w:val="p1"/>
        <w:numPr>
          <w:ilvl w:val="1"/>
          <w:numId w:val="4"/>
        </w:numPr>
        <w:spacing w:line="360" w:lineRule="auto"/>
        <w:jc w:val="both"/>
      </w:pPr>
      <w:r w:rsidRPr="00F04962">
        <w:t>Bank:</w:t>
      </w:r>
      <w:r w:rsidR="00213ECD" w:rsidRPr="00F04962">
        <w:t xml:space="preserve"> ___________</w:t>
      </w:r>
      <w:proofErr w:type="gramStart"/>
      <w:r w:rsidR="00213ECD" w:rsidRPr="00F04962">
        <w:t xml:space="preserve">_ </w:t>
      </w:r>
      <w:r w:rsidRPr="00F04962">
        <w:t xml:space="preserve"> </w:t>
      </w:r>
      <w:r w:rsidRPr="00F04962">
        <w:rPr>
          <w:highlight w:val="yellow"/>
        </w:rPr>
        <w:t>[</w:t>
      </w:r>
      <w:proofErr w:type="gramEnd"/>
      <w:r w:rsidRPr="00F04962">
        <w:rPr>
          <w:highlight w:val="yellow"/>
        </w:rPr>
        <w:t>Bank Name]</w:t>
      </w:r>
    </w:p>
    <w:p w14:paraId="29F71589" w14:textId="664B9546" w:rsidR="008D240E" w:rsidRPr="00F04962" w:rsidRDefault="008D240E" w:rsidP="008D240E">
      <w:pPr>
        <w:pStyle w:val="p1"/>
        <w:numPr>
          <w:ilvl w:val="1"/>
          <w:numId w:val="4"/>
        </w:numPr>
        <w:spacing w:line="360" w:lineRule="auto"/>
        <w:jc w:val="both"/>
      </w:pPr>
      <w:r w:rsidRPr="00F04962">
        <w:t>IBAN:</w:t>
      </w:r>
      <w:r w:rsidR="00213ECD" w:rsidRPr="00F04962">
        <w:t xml:space="preserve"> _____________</w:t>
      </w:r>
      <w:r w:rsidRPr="00F04962">
        <w:t xml:space="preserve"> </w:t>
      </w:r>
      <w:r w:rsidRPr="00F04962">
        <w:rPr>
          <w:highlight w:val="yellow"/>
        </w:rPr>
        <w:t>[IBAN]</w:t>
      </w:r>
    </w:p>
    <w:p w14:paraId="1483F70C" w14:textId="3544BF14" w:rsidR="00380404" w:rsidRPr="00F04962" w:rsidRDefault="008D240E" w:rsidP="00E23997">
      <w:pPr>
        <w:pStyle w:val="p1"/>
        <w:numPr>
          <w:ilvl w:val="1"/>
          <w:numId w:val="4"/>
        </w:numPr>
        <w:spacing w:line="360" w:lineRule="auto"/>
        <w:jc w:val="both"/>
      </w:pPr>
      <w:r w:rsidRPr="00F04962">
        <w:t xml:space="preserve">Reference: “Innovation Space Usage - </w:t>
      </w:r>
      <w:r w:rsidRPr="00F04962">
        <w:rPr>
          <w:highlight w:val="yellow"/>
        </w:rPr>
        <w:t>[Company Name]”</w:t>
      </w:r>
    </w:p>
    <w:p w14:paraId="1800EBEB" w14:textId="77777777" w:rsidR="008D240E" w:rsidRPr="00F04962" w:rsidRDefault="008D240E" w:rsidP="008D240E">
      <w:pPr>
        <w:pStyle w:val="Balk2"/>
        <w:spacing w:line="360" w:lineRule="auto"/>
        <w:jc w:val="both"/>
        <w:rPr>
          <w:sz w:val="24"/>
          <w:szCs w:val="24"/>
        </w:rPr>
      </w:pPr>
      <w:r w:rsidRPr="00F04962">
        <w:rPr>
          <w:sz w:val="24"/>
          <w:szCs w:val="24"/>
        </w:rPr>
        <w:t>Article 5: Responsibilities of the Company</w:t>
      </w:r>
    </w:p>
    <w:p w14:paraId="76674619" w14:textId="77777777" w:rsidR="008D240E" w:rsidRPr="00F04962" w:rsidRDefault="008D240E" w:rsidP="008D240E">
      <w:pPr>
        <w:pStyle w:val="p1"/>
        <w:numPr>
          <w:ilvl w:val="0"/>
          <w:numId w:val="5"/>
        </w:numPr>
        <w:spacing w:line="360" w:lineRule="auto"/>
        <w:jc w:val="both"/>
      </w:pPr>
      <w:r w:rsidRPr="00F04962">
        <w:t>Use the space responsibly, maintaining cleanliness and proper care of furniture and equipment.</w:t>
      </w:r>
    </w:p>
    <w:p w14:paraId="72F921F8" w14:textId="41D47797" w:rsidR="008D240E" w:rsidRPr="00F04962" w:rsidRDefault="008D240E" w:rsidP="008D240E">
      <w:pPr>
        <w:pStyle w:val="p1"/>
        <w:numPr>
          <w:ilvl w:val="0"/>
          <w:numId w:val="5"/>
        </w:numPr>
        <w:spacing w:line="360" w:lineRule="auto"/>
        <w:jc w:val="both"/>
      </w:pPr>
      <w:r w:rsidRPr="00F04962">
        <w:lastRenderedPageBreak/>
        <w:t xml:space="preserve">Adhere to </w:t>
      </w:r>
      <w:proofErr w:type="spellStart"/>
      <w:r w:rsidR="00AE684F" w:rsidRPr="00F04962">
        <w:t>BitLoft</w:t>
      </w:r>
      <w:r w:rsidRPr="00F04962">
        <w:t>’s</w:t>
      </w:r>
      <w:proofErr w:type="spellEnd"/>
      <w:r w:rsidRPr="00F04962">
        <w:t xml:space="preserve"> rules, regulations, and working hours unless otherwise agreed.</w:t>
      </w:r>
    </w:p>
    <w:p w14:paraId="5A990EB8" w14:textId="3235C971" w:rsidR="008D240E" w:rsidRPr="00F04962" w:rsidRDefault="008D240E" w:rsidP="008D240E">
      <w:pPr>
        <w:pStyle w:val="p1"/>
        <w:numPr>
          <w:ilvl w:val="0"/>
          <w:numId w:val="5"/>
        </w:numPr>
        <w:spacing w:line="360" w:lineRule="auto"/>
        <w:jc w:val="both"/>
      </w:pPr>
      <w:r w:rsidRPr="00F04962">
        <w:t xml:space="preserve">Ensure that activities conducted in the space align with the signed </w:t>
      </w:r>
      <w:proofErr w:type="spellStart"/>
      <w:r w:rsidRPr="00F04962">
        <w:t>MoC</w:t>
      </w:r>
      <w:proofErr w:type="spellEnd"/>
      <w:r w:rsidRPr="00F04962">
        <w:t xml:space="preserve"> and the academic and ethical standards of </w:t>
      </w:r>
      <w:proofErr w:type="spellStart"/>
      <w:r w:rsidR="00AE684F" w:rsidRPr="00F04962">
        <w:t>BitLoft</w:t>
      </w:r>
      <w:proofErr w:type="spellEnd"/>
      <w:r w:rsidRPr="00F04962">
        <w:t>.</w:t>
      </w:r>
    </w:p>
    <w:p w14:paraId="3CD68AC7" w14:textId="0D3E1D16" w:rsidR="008D240E" w:rsidRPr="00F04962" w:rsidRDefault="008D240E" w:rsidP="008D240E">
      <w:pPr>
        <w:pStyle w:val="p1"/>
        <w:numPr>
          <w:ilvl w:val="0"/>
          <w:numId w:val="5"/>
        </w:numPr>
        <w:spacing w:line="360" w:lineRule="auto"/>
        <w:jc w:val="both"/>
      </w:pPr>
      <w:r w:rsidRPr="00F04962">
        <w:t xml:space="preserve">Notify </w:t>
      </w:r>
      <w:proofErr w:type="spellStart"/>
      <w:r w:rsidR="00AE684F" w:rsidRPr="00F04962">
        <w:t>BitLoft</w:t>
      </w:r>
      <w:proofErr w:type="spellEnd"/>
      <w:r w:rsidR="00AE684F" w:rsidRPr="00F04962">
        <w:t xml:space="preserve"> </w:t>
      </w:r>
      <w:r w:rsidRPr="00F04962">
        <w:t>of any damage immediately and bear the cost of repairs if damage is due to the Company’s use.</w:t>
      </w:r>
    </w:p>
    <w:p w14:paraId="1B177040" w14:textId="38D04849" w:rsidR="00F04962" w:rsidRDefault="00F04962" w:rsidP="008D240E">
      <w:pPr>
        <w:pStyle w:val="p1"/>
        <w:numPr>
          <w:ilvl w:val="0"/>
          <w:numId w:val="5"/>
        </w:numPr>
        <w:spacing w:line="360" w:lineRule="auto"/>
        <w:jc w:val="both"/>
        <w:rPr>
          <w:color w:val="385623" w:themeColor="accent6" w:themeShade="80"/>
        </w:rPr>
      </w:pPr>
      <w:r w:rsidRPr="00F04962">
        <w:rPr>
          <w:color w:val="385623" w:themeColor="accent6" w:themeShade="80"/>
        </w:rPr>
        <w:t xml:space="preserve">Employ and supervise </w:t>
      </w:r>
      <w:r w:rsidRPr="00F04962">
        <w:rPr>
          <w:color w:val="385623" w:themeColor="accent6" w:themeShade="80"/>
          <w:highlight w:val="yellow"/>
        </w:rPr>
        <w:t>XXX</w:t>
      </w:r>
      <w:r w:rsidRPr="00F04962">
        <w:rPr>
          <w:color w:val="385623" w:themeColor="accent6" w:themeShade="80"/>
        </w:rPr>
        <w:t xml:space="preserve"> </w:t>
      </w:r>
      <w:r w:rsidRPr="00F04962">
        <w:rPr>
          <w:color w:val="385623" w:themeColor="accent6" w:themeShade="80"/>
        </w:rPr>
        <w:t xml:space="preserve">students within the scope of the </w:t>
      </w:r>
      <w:r w:rsidRPr="00F04962">
        <w:rPr>
          <w:color w:val="385623" w:themeColor="accent6" w:themeShade="80"/>
        </w:rPr>
        <w:t>project and</w:t>
      </w:r>
      <w:r w:rsidRPr="00F04962">
        <w:rPr>
          <w:color w:val="385623" w:themeColor="accent6" w:themeShade="80"/>
        </w:rPr>
        <w:t xml:space="preserve"> provide </w:t>
      </w:r>
      <w:proofErr w:type="spellStart"/>
      <w:r w:rsidRPr="00F04962">
        <w:rPr>
          <w:color w:val="385623" w:themeColor="accent6" w:themeShade="80"/>
        </w:rPr>
        <w:t>BitLoft</w:t>
      </w:r>
      <w:proofErr w:type="spellEnd"/>
      <w:r w:rsidRPr="00F04962">
        <w:rPr>
          <w:color w:val="385623" w:themeColor="accent6" w:themeShade="80"/>
        </w:rPr>
        <w:t xml:space="preserve"> with a list of employed students including their roles and duration of employment.</w:t>
      </w:r>
    </w:p>
    <w:p w14:paraId="1B3B0D0A" w14:textId="77777777" w:rsidR="00656845" w:rsidRDefault="00F313EC" w:rsidP="00656845">
      <w:pPr>
        <w:pStyle w:val="p1"/>
        <w:numPr>
          <w:ilvl w:val="0"/>
          <w:numId w:val="5"/>
        </w:numPr>
        <w:spacing w:line="360" w:lineRule="auto"/>
        <w:jc w:val="both"/>
        <w:rPr>
          <w:color w:val="385623" w:themeColor="accent6" w:themeShade="80"/>
        </w:rPr>
      </w:pPr>
      <w:r w:rsidRPr="00F313EC">
        <w:rPr>
          <w:color w:val="385623" w:themeColor="accent6" w:themeShade="80"/>
        </w:rPr>
        <w:t xml:space="preserve">Donate all equipment procured and used specifically for the project to </w:t>
      </w:r>
      <w:proofErr w:type="spellStart"/>
      <w:r w:rsidRPr="00F313EC">
        <w:rPr>
          <w:color w:val="385623" w:themeColor="accent6" w:themeShade="80"/>
        </w:rPr>
        <w:t>BitLoft</w:t>
      </w:r>
      <w:proofErr w:type="spellEnd"/>
      <w:r w:rsidRPr="00F313EC">
        <w:rPr>
          <w:color w:val="385623" w:themeColor="accent6" w:themeShade="80"/>
        </w:rPr>
        <w:t xml:space="preserve"> upon project completion, unless otherwise stated in the agreement.</w:t>
      </w:r>
    </w:p>
    <w:p w14:paraId="67F20FB1" w14:textId="3DA91944" w:rsidR="002C13B6" w:rsidRPr="00656845" w:rsidRDefault="002C13B6" w:rsidP="00656845">
      <w:pPr>
        <w:pStyle w:val="p1"/>
        <w:numPr>
          <w:ilvl w:val="0"/>
          <w:numId w:val="5"/>
        </w:numPr>
        <w:spacing w:line="360" w:lineRule="auto"/>
        <w:jc w:val="both"/>
        <w:rPr>
          <w:color w:val="385623" w:themeColor="accent6" w:themeShade="80"/>
        </w:rPr>
      </w:pPr>
      <w:r w:rsidRPr="00656845">
        <w:rPr>
          <w:color w:val="385623" w:themeColor="accent6" w:themeShade="80"/>
        </w:rPr>
        <w:t xml:space="preserve">Acknowledge </w:t>
      </w:r>
      <w:proofErr w:type="spellStart"/>
      <w:r w:rsidRPr="00656845">
        <w:rPr>
          <w:color w:val="385623" w:themeColor="accent6" w:themeShade="80"/>
        </w:rPr>
        <w:t>BitLoft</w:t>
      </w:r>
      <w:proofErr w:type="spellEnd"/>
      <w:r w:rsidRPr="00656845">
        <w:rPr>
          <w:color w:val="385623" w:themeColor="accent6" w:themeShade="80"/>
        </w:rPr>
        <w:t xml:space="preserve"> appropriately in the final product and any promotional materials related to the project.</w:t>
      </w:r>
    </w:p>
    <w:p w14:paraId="55C2B948" w14:textId="77DAC64F" w:rsidR="008D240E" w:rsidRPr="00F04962" w:rsidRDefault="008D240E" w:rsidP="008D240E">
      <w:pPr>
        <w:pStyle w:val="Balk2"/>
        <w:spacing w:line="360" w:lineRule="auto"/>
        <w:jc w:val="both"/>
        <w:rPr>
          <w:sz w:val="24"/>
          <w:szCs w:val="24"/>
        </w:rPr>
      </w:pPr>
      <w:r w:rsidRPr="00F04962">
        <w:rPr>
          <w:sz w:val="24"/>
          <w:szCs w:val="24"/>
        </w:rPr>
        <w:t xml:space="preserve">Article 6: Responsibilities of </w:t>
      </w:r>
      <w:proofErr w:type="spellStart"/>
      <w:r w:rsidR="00AE684F" w:rsidRPr="00F04962">
        <w:rPr>
          <w:sz w:val="24"/>
          <w:szCs w:val="24"/>
        </w:rPr>
        <w:t>BitLoft</w:t>
      </w:r>
      <w:proofErr w:type="spellEnd"/>
    </w:p>
    <w:p w14:paraId="2A4AF04D" w14:textId="77777777" w:rsidR="008D240E" w:rsidRPr="00F04962" w:rsidRDefault="008D240E" w:rsidP="008D240E">
      <w:pPr>
        <w:pStyle w:val="p1"/>
        <w:numPr>
          <w:ilvl w:val="0"/>
          <w:numId w:val="6"/>
        </w:numPr>
        <w:spacing w:line="360" w:lineRule="auto"/>
        <w:jc w:val="both"/>
      </w:pPr>
      <w:r w:rsidRPr="00F04962">
        <w:t>Provide a secure and conducive environment for collaborative work within the Innovation Space.</w:t>
      </w:r>
    </w:p>
    <w:p w14:paraId="17F17817" w14:textId="77777777" w:rsidR="008D240E" w:rsidRPr="00F04962" w:rsidRDefault="008D240E" w:rsidP="008D240E">
      <w:pPr>
        <w:pStyle w:val="p1"/>
        <w:numPr>
          <w:ilvl w:val="0"/>
          <w:numId w:val="6"/>
        </w:numPr>
        <w:spacing w:line="360" w:lineRule="auto"/>
        <w:jc w:val="both"/>
      </w:pPr>
      <w:r w:rsidRPr="00F04962">
        <w:t>Ensure necessary maintenance of the facilities and infrastructure provided to the Company.</w:t>
      </w:r>
    </w:p>
    <w:p w14:paraId="2598D416" w14:textId="77777777" w:rsidR="008D240E" w:rsidRPr="00F04962" w:rsidRDefault="008D240E" w:rsidP="008D240E">
      <w:pPr>
        <w:pStyle w:val="p1"/>
        <w:numPr>
          <w:ilvl w:val="0"/>
          <w:numId w:val="6"/>
        </w:numPr>
        <w:spacing w:line="360" w:lineRule="auto"/>
        <w:jc w:val="both"/>
      </w:pPr>
      <w:r w:rsidRPr="00F04962">
        <w:t>Provide reasonable access to utilities and internet services during working hours.</w:t>
      </w:r>
    </w:p>
    <w:p w14:paraId="376A3CB9" w14:textId="2DC2D87C" w:rsidR="008D240E" w:rsidRPr="00F04962" w:rsidRDefault="008D240E" w:rsidP="008D240E">
      <w:pPr>
        <w:pStyle w:val="Balk2"/>
        <w:spacing w:line="360" w:lineRule="auto"/>
        <w:jc w:val="both"/>
        <w:rPr>
          <w:sz w:val="24"/>
          <w:szCs w:val="24"/>
        </w:rPr>
      </w:pPr>
      <w:r w:rsidRPr="00F04962">
        <w:rPr>
          <w:sz w:val="24"/>
          <w:szCs w:val="24"/>
        </w:rPr>
        <w:t>Article 7: Confidentiality</w:t>
      </w:r>
    </w:p>
    <w:p w14:paraId="01A85B9A" w14:textId="77777777" w:rsidR="008D240E" w:rsidRPr="00F04962" w:rsidRDefault="008D240E" w:rsidP="008D240E">
      <w:pPr>
        <w:pStyle w:val="p3"/>
        <w:spacing w:line="360" w:lineRule="auto"/>
        <w:jc w:val="both"/>
      </w:pPr>
      <w:r w:rsidRPr="00F04962">
        <w:t>The Parties agree to maintain the confidentiality of all proprietary information exchanged or developed within the scope of this Agreement, except as required by law.</w:t>
      </w:r>
    </w:p>
    <w:p w14:paraId="33CF57F9" w14:textId="0A6DBD2C" w:rsidR="008D240E" w:rsidRPr="00F04962" w:rsidRDefault="008D240E" w:rsidP="008D240E">
      <w:pPr>
        <w:pStyle w:val="Balk2"/>
        <w:spacing w:line="360" w:lineRule="auto"/>
        <w:jc w:val="both"/>
        <w:rPr>
          <w:sz w:val="24"/>
          <w:szCs w:val="24"/>
        </w:rPr>
      </w:pPr>
      <w:r w:rsidRPr="00F04962">
        <w:rPr>
          <w:sz w:val="24"/>
          <w:szCs w:val="24"/>
        </w:rPr>
        <w:t>Article 8: Termination</w:t>
      </w:r>
    </w:p>
    <w:p w14:paraId="346ECC0A" w14:textId="533A25EA" w:rsidR="008D240E" w:rsidRPr="00F04962" w:rsidRDefault="008D240E" w:rsidP="008D240E">
      <w:pPr>
        <w:pStyle w:val="p1"/>
        <w:numPr>
          <w:ilvl w:val="0"/>
          <w:numId w:val="7"/>
        </w:numPr>
        <w:spacing w:line="360" w:lineRule="auto"/>
        <w:jc w:val="both"/>
      </w:pPr>
      <w:r w:rsidRPr="00F04962">
        <w:t xml:space="preserve">Either Party may terminate this Agreement with </w:t>
      </w:r>
      <w:r w:rsidR="00380404" w:rsidRPr="00F04962">
        <w:rPr>
          <w:rStyle w:val="s1"/>
          <w:b/>
          <w:bCs/>
        </w:rPr>
        <w:t>fifteen</w:t>
      </w:r>
      <w:r w:rsidRPr="00F04962">
        <w:rPr>
          <w:rStyle w:val="s1"/>
          <w:b/>
          <w:bCs/>
        </w:rPr>
        <w:t xml:space="preserve"> (</w:t>
      </w:r>
      <w:r w:rsidR="00380404" w:rsidRPr="00F04962">
        <w:rPr>
          <w:rStyle w:val="s1"/>
          <w:b/>
          <w:bCs/>
        </w:rPr>
        <w:t>15</w:t>
      </w:r>
      <w:r w:rsidRPr="00F04962">
        <w:rPr>
          <w:rStyle w:val="s1"/>
          <w:b/>
          <w:bCs/>
        </w:rPr>
        <w:t>) days’ prior written notice</w:t>
      </w:r>
      <w:r w:rsidRPr="00F04962">
        <w:t>.</w:t>
      </w:r>
    </w:p>
    <w:p w14:paraId="7703A550" w14:textId="7F41FE69" w:rsidR="008D240E" w:rsidRPr="00F04962" w:rsidRDefault="00AE684F" w:rsidP="008D240E">
      <w:pPr>
        <w:pStyle w:val="p1"/>
        <w:numPr>
          <w:ilvl w:val="0"/>
          <w:numId w:val="7"/>
        </w:numPr>
        <w:spacing w:line="360" w:lineRule="auto"/>
        <w:jc w:val="both"/>
      </w:pPr>
      <w:proofErr w:type="spellStart"/>
      <w:r w:rsidRPr="00F04962">
        <w:t>BitLoft</w:t>
      </w:r>
      <w:proofErr w:type="spellEnd"/>
      <w:r w:rsidRPr="00F04962">
        <w:t xml:space="preserve"> </w:t>
      </w:r>
      <w:r w:rsidR="008D240E" w:rsidRPr="00F04962">
        <w:t>reserves the right to terminate immediately if the Company is found in violation of the rules or if activities within the space violate ethical or legal norms.</w:t>
      </w:r>
    </w:p>
    <w:p w14:paraId="01F73BE5" w14:textId="469C58B3" w:rsidR="008D240E" w:rsidRPr="00F04962" w:rsidRDefault="008D240E" w:rsidP="008D240E">
      <w:pPr>
        <w:pStyle w:val="Balk2"/>
        <w:spacing w:line="360" w:lineRule="auto"/>
        <w:jc w:val="both"/>
        <w:rPr>
          <w:sz w:val="24"/>
          <w:szCs w:val="24"/>
        </w:rPr>
      </w:pPr>
      <w:r w:rsidRPr="00F04962">
        <w:rPr>
          <w:sz w:val="24"/>
          <w:szCs w:val="24"/>
        </w:rPr>
        <w:t>Article 9: Dispute Resolution</w:t>
      </w:r>
    </w:p>
    <w:p w14:paraId="04C16210" w14:textId="77777777" w:rsidR="008D240E" w:rsidRPr="00F04962" w:rsidRDefault="008D240E" w:rsidP="008D240E">
      <w:pPr>
        <w:pStyle w:val="p3"/>
        <w:spacing w:line="360" w:lineRule="auto"/>
        <w:jc w:val="both"/>
      </w:pPr>
      <w:r w:rsidRPr="00F04962">
        <w:t>Any disputes arising from this Agreement shall be resolved amicably between the Parties. If unresolved, the disputes will be subject to the jurisdiction of the competent courts in Skopje, North Macedonia.</w:t>
      </w:r>
    </w:p>
    <w:p w14:paraId="2CED6B75" w14:textId="52C94A3E" w:rsidR="008D240E" w:rsidRPr="00F04962" w:rsidRDefault="008D240E" w:rsidP="008D240E">
      <w:pPr>
        <w:pStyle w:val="Balk2"/>
        <w:spacing w:line="360" w:lineRule="auto"/>
        <w:jc w:val="both"/>
        <w:rPr>
          <w:sz w:val="24"/>
          <w:szCs w:val="24"/>
        </w:rPr>
      </w:pPr>
      <w:r w:rsidRPr="00F04962">
        <w:rPr>
          <w:sz w:val="24"/>
          <w:szCs w:val="24"/>
        </w:rPr>
        <w:lastRenderedPageBreak/>
        <w:t>Article 10: Amendments</w:t>
      </w:r>
    </w:p>
    <w:p w14:paraId="2B402D30" w14:textId="77777777" w:rsidR="008D240E" w:rsidRPr="00F04962" w:rsidRDefault="008D240E" w:rsidP="008D240E">
      <w:pPr>
        <w:pStyle w:val="p3"/>
        <w:spacing w:line="360" w:lineRule="auto"/>
        <w:jc w:val="both"/>
      </w:pPr>
      <w:r w:rsidRPr="00F04962">
        <w:t>This Agreement may only be amended with the mutual written consent of both Parties.</w:t>
      </w:r>
    </w:p>
    <w:p w14:paraId="22F2384E" w14:textId="2E12ADCA" w:rsidR="00801AF7" w:rsidRPr="00F04962" w:rsidRDefault="008D240E" w:rsidP="00E23997">
      <w:pPr>
        <w:pStyle w:val="p1"/>
        <w:spacing w:line="360" w:lineRule="auto"/>
        <w:jc w:val="both"/>
      </w:pPr>
      <w:r w:rsidRPr="00F04962">
        <w:rPr>
          <w:rStyle w:val="s1"/>
          <w:b/>
          <w:bCs/>
        </w:rPr>
        <w:t>IN WITNESS WHEREOF</w:t>
      </w:r>
      <w:r w:rsidRPr="00F04962">
        <w:t>, the undersigned Parties have executed this Space Usage Agreement on the dates indicated below</w:t>
      </w:r>
      <w:r w:rsidR="00E23997" w:rsidRPr="00F04962">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490C" w:rsidRPr="00F04962" w14:paraId="695482DC" w14:textId="77777777" w:rsidTr="00F313EC">
        <w:trPr>
          <w:trHeight w:val="1525"/>
        </w:trPr>
        <w:tc>
          <w:tcPr>
            <w:tcW w:w="4531" w:type="dxa"/>
            <w:vAlign w:val="center"/>
          </w:tcPr>
          <w:p w14:paraId="10D674B2" w14:textId="7D9F391B" w:rsidR="00635A08" w:rsidRPr="00F04962" w:rsidRDefault="00C57614" w:rsidP="00F313EC">
            <w:pPr>
              <w:spacing w:before="120" w:after="120" w:line="360" w:lineRule="auto"/>
              <w:rPr>
                <w:rFonts w:ascii="Times New Roman" w:hAnsi="Times New Roman" w:cs="Times New Roman"/>
                <w:b/>
                <w:bCs/>
                <w:noProof/>
                <w:sz w:val="24"/>
                <w:szCs w:val="24"/>
                <w:lang w:eastAsia="en-GB"/>
              </w:rPr>
            </w:pPr>
            <w:r w:rsidRPr="00F04962">
              <w:rPr>
                <w:rFonts w:ascii="Times New Roman" w:hAnsi="Times New Roman" w:cs="Times New Roman"/>
                <w:b/>
                <w:bCs/>
                <w:noProof/>
                <w:sz w:val="24"/>
                <w:szCs w:val="24"/>
                <w:lang w:eastAsia="en-GB"/>
              </w:rPr>
              <w:t>LOGO</w:t>
            </w:r>
          </w:p>
        </w:tc>
        <w:tc>
          <w:tcPr>
            <w:tcW w:w="4531" w:type="dxa"/>
          </w:tcPr>
          <w:p w14:paraId="0E4788B7" w14:textId="77777777" w:rsidR="0046490C" w:rsidRPr="00F04962" w:rsidRDefault="0046490C" w:rsidP="008D240E">
            <w:pPr>
              <w:spacing w:before="120" w:after="120" w:line="360" w:lineRule="auto"/>
              <w:rPr>
                <w:noProof/>
                <w:sz w:val="24"/>
                <w:szCs w:val="24"/>
              </w:rPr>
            </w:pPr>
            <w:r w:rsidRPr="00F04962">
              <w:rPr>
                <w:noProof/>
                <w:sz w:val="24"/>
                <w:szCs w:val="24"/>
              </w:rPr>
              <w:drawing>
                <wp:anchor distT="0" distB="0" distL="114300" distR="114300" simplePos="0" relativeHeight="251664384" behindDoc="0" locked="0" layoutInCell="1" allowOverlap="1" wp14:anchorId="32E4BAEC" wp14:editId="56FB2DC6">
                  <wp:simplePos x="0" y="0"/>
                  <wp:positionH relativeFrom="column">
                    <wp:posOffset>715010</wp:posOffset>
                  </wp:positionH>
                  <wp:positionV relativeFrom="paragraph">
                    <wp:posOffset>4445</wp:posOffset>
                  </wp:positionV>
                  <wp:extent cx="1626235" cy="668655"/>
                  <wp:effectExtent l="0" t="0" r="0" b="4445"/>
                  <wp:wrapTopAndBottom/>
                  <wp:docPr id="171730367" name="Picture 1" descr="simge, sembol, logo, yazı tipi,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21228" name="Picture 1" descr="simge, sembol, logo, yazı tipi, kırmızı içeren bir resim&#10;&#10;Açıklama otomatik olarak oluşturuldu"/>
                          <pic:cNvPicPr>
                            <a:picLocks noChangeAspect="1"/>
                          </pic:cNvPicPr>
                        </pic:nvPicPr>
                        <pic:blipFill>
                          <a:blip r:embed="rId10" cstate="print">
                            <a:extLst>
                              <a:ext uri="{BEBA8EAE-BF5A-486C-A8C5-ECC9F3942E4B}">
                                <a14:imgProps xmlns:a14="http://schemas.microsoft.com/office/drawing/2010/main">
                                  <a14:imgLayer r:embed="rId11">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1626235" cy="6686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6490C" w:rsidRPr="00F04962" w14:paraId="4BAE42BB" w14:textId="77777777" w:rsidTr="000904FF">
        <w:tc>
          <w:tcPr>
            <w:tcW w:w="4531" w:type="dxa"/>
          </w:tcPr>
          <w:p w14:paraId="0B52EFBD" w14:textId="0DF62D93" w:rsidR="009A3D55" w:rsidRPr="00F04962" w:rsidRDefault="009A3D55" w:rsidP="008D240E">
            <w:pPr>
              <w:spacing w:before="120" w:after="120" w:line="360" w:lineRule="auto"/>
              <w:rPr>
                <w:rFonts w:ascii="Times New Roman" w:hAnsi="Times New Roman" w:cs="Times New Roman"/>
                <w:sz w:val="24"/>
                <w:szCs w:val="24"/>
              </w:rPr>
            </w:pPr>
            <w:r w:rsidRPr="00F04962">
              <w:rPr>
                <w:rFonts w:ascii="Times New Roman" w:hAnsi="Times New Roman" w:cs="Times New Roman"/>
                <w:sz w:val="24"/>
                <w:szCs w:val="24"/>
              </w:rPr>
              <w:t>CEO / G</w:t>
            </w:r>
            <w:r w:rsidR="00D570A2" w:rsidRPr="00F04962">
              <w:rPr>
                <w:rFonts w:ascii="Times New Roman" w:hAnsi="Times New Roman" w:cs="Times New Roman"/>
                <w:sz w:val="24"/>
                <w:szCs w:val="24"/>
              </w:rPr>
              <w:t>M</w:t>
            </w:r>
          </w:p>
          <w:p w14:paraId="006CB0F1" w14:textId="3FCBDFBB" w:rsidR="009A3D55" w:rsidRPr="00F04962" w:rsidRDefault="009A3D55" w:rsidP="008D240E">
            <w:pPr>
              <w:spacing w:before="120" w:after="120" w:line="360" w:lineRule="auto"/>
              <w:rPr>
                <w:rFonts w:ascii="Times New Roman" w:hAnsi="Times New Roman" w:cs="Times New Roman"/>
                <w:sz w:val="24"/>
                <w:szCs w:val="24"/>
              </w:rPr>
            </w:pPr>
            <w:r w:rsidRPr="00F04962">
              <w:rPr>
                <w:rFonts w:ascii="Times New Roman" w:hAnsi="Times New Roman" w:cs="Times New Roman"/>
                <w:sz w:val="24"/>
                <w:szCs w:val="24"/>
                <w:highlight w:val="yellow"/>
              </w:rPr>
              <w:t>Company</w:t>
            </w:r>
            <w:r w:rsidR="0046490C" w:rsidRPr="00F04962">
              <w:rPr>
                <w:rFonts w:ascii="Times New Roman" w:hAnsi="Times New Roman" w:cs="Times New Roman"/>
                <w:sz w:val="24"/>
                <w:szCs w:val="24"/>
              </w:rPr>
              <w:t xml:space="preserve"> </w:t>
            </w:r>
          </w:p>
          <w:p w14:paraId="1FE64DB7" w14:textId="77777777" w:rsidR="00801AF7" w:rsidRPr="00F04962" w:rsidRDefault="0046490C" w:rsidP="008D240E">
            <w:pPr>
              <w:spacing w:before="120" w:after="120" w:line="360" w:lineRule="auto"/>
              <w:rPr>
                <w:rFonts w:ascii="Times New Roman" w:hAnsi="Times New Roman" w:cs="Times New Roman"/>
                <w:sz w:val="24"/>
                <w:szCs w:val="24"/>
              </w:rPr>
            </w:pPr>
            <w:r w:rsidRPr="00F04962">
              <w:rPr>
                <w:rFonts w:ascii="Times New Roman" w:hAnsi="Times New Roman" w:cs="Times New Roman"/>
                <w:sz w:val="24"/>
                <w:szCs w:val="24"/>
              </w:rPr>
              <w:t>Date:</w:t>
            </w:r>
            <w:r w:rsidR="009A3D55" w:rsidRPr="00F04962">
              <w:rPr>
                <w:rFonts w:ascii="Times New Roman" w:hAnsi="Times New Roman" w:cs="Times New Roman"/>
                <w:sz w:val="24"/>
                <w:szCs w:val="24"/>
              </w:rPr>
              <w:t xml:space="preserve">                     </w:t>
            </w:r>
          </w:p>
          <w:p w14:paraId="76B35683" w14:textId="77777777" w:rsidR="00801AF7" w:rsidRPr="00F04962" w:rsidRDefault="00801AF7" w:rsidP="008D240E">
            <w:pPr>
              <w:spacing w:before="120" w:after="120" w:line="360" w:lineRule="auto"/>
              <w:rPr>
                <w:rFonts w:ascii="Times New Roman" w:hAnsi="Times New Roman" w:cs="Times New Roman"/>
                <w:sz w:val="24"/>
                <w:szCs w:val="24"/>
              </w:rPr>
            </w:pPr>
          </w:p>
          <w:p w14:paraId="5B2A00BB" w14:textId="61403162" w:rsidR="0046490C" w:rsidRPr="00F04962" w:rsidRDefault="0046490C" w:rsidP="008D240E">
            <w:pPr>
              <w:spacing w:before="120" w:after="120" w:line="360" w:lineRule="auto"/>
              <w:jc w:val="center"/>
              <w:rPr>
                <w:rFonts w:ascii="Times New Roman" w:hAnsi="Times New Roman" w:cs="Times New Roman"/>
                <w:i/>
                <w:iCs/>
                <w:sz w:val="24"/>
                <w:szCs w:val="24"/>
              </w:rPr>
            </w:pPr>
            <w:r w:rsidRPr="00F04962">
              <w:rPr>
                <w:rFonts w:ascii="Times New Roman" w:hAnsi="Times New Roman" w:cs="Times New Roman"/>
                <w:i/>
                <w:iCs/>
                <w:sz w:val="24"/>
                <w:szCs w:val="24"/>
              </w:rPr>
              <w:t>sign / stamp</w:t>
            </w:r>
          </w:p>
        </w:tc>
        <w:tc>
          <w:tcPr>
            <w:tcW w:w="4531" w:type="dxa"/>
          </w:tcPr>
          <w:p w14:paraId="756AF340" w14:textId="49A0235C" w:rsidR="0046490C" w:rsidRPr="00F04962" w:rsidRDefault="00380404" w:rsidP="008D240E">
            <w:pPr>
              <w:spacing w:before="120" w:after="120" w:line="360" w:lineRule="auto"/>
              <w:rPr>
                <w:sz w:val="24"/>
                <w:szCs w:val="24"/>
              </w:rPr>
            </w:pPr>
            <w:proofErr w:type="spellStart"/>
            <w:r w:rsidRPr="00F04962">
              <w:rPr>
                <w:sz w:val="24"/>
                <w:szCs w:val="24"/>
              </w:rPr>
              <w:t>Assoc.Prof</w:t>
            </w:r>
            <w:proofErr w:type="spellEnd"/>
            <w:r w:rsidRPr="00F04962">
              <w:rPr>
                <w:sz w:val="24"/>
                <w:szCs w:val="24"/>
              </w:rPr>
              <w:t xml:space="preserve">. Edmond </w:t>
            </w:r>
            <w:proofErr w:type="spellStart"/>
            <w:r w:rsidRPr="00F04962">
              <w:rPr>
                <w:sz w:val="24"/>
                <w:szCs w:val="24"/>
              </w:rPr>
              <w:t>Jahjaga</w:t>
            </w:r>
            <w:proofErr w:type="spellEnd"/>
          </w:p>
          <w:p w14:paraId="5905BE46" w14:textId="176412C9" w:rsidR="0046490C" w:rsidRPr="00F04962" w:rsidRDefault="0046490C" w:rsidP="008D240E">
            <w:pPr>
              <w:spacing w:before="120" w:after="120" w:line="360" w:lineRule="auto"/>
              <w:ind w:right="-32"/>
              <w:rPr>
                <w:rFonts w:ascii="Times New Roman" w:hAnsi="Times New Roman" w:cs="Times New Roman"/>
                <w:sz w:val="24"/>
                <w:szCs w:val="24"/>
              </w:rPr>
            </w:pPr>
            <w:r w:rsidRPr="00F04962">
              <w:rPr>
                <w:rFonts w:ascii="Times New Roman" w:hAnsi="Times New Roman" w:cs="Times New Roman"/>
                <w:sz w:val="24"/>
                <w:szCs w:val="24"/>
              </w:rPr>
              <w:t>International Balkan University</w:t>
            </w:r>
            <w:r w:rsidR="00380404" w:rsidRPr="00F04962">
              <w:rPr>
                <w:rFonts w:ascii="Times New Roman" w:hAnsi="Times New Roman" w:cs="Times New Roman"/>
                <w:sz w:val="24"/>
                <w:szCs w:val="24"/>
              </w:rPr>
              <w:t xml:space="preserve"> </w:t>
            </w:r>
            <w:proofErr w:type="spellStart"/>
            <w:r w:rsidR="00380404" w:rsidRPr="00F04962">
              <w:rPr>
                <w:rFonts w:ascii="Times New Roman" w:hAnsi="Times New Roman" w:cs="Times New Roman"/>
                <w:sz w:val="24"/>
                <w:szCs w:val="24"/>
              </w:rPr>
              <w:t>BitLoft</w:t>
            </w:r>
            <w:proofErr w:type="spellEnd"/>
          </w:p>
          <w:p w14:paraId="110A4291" w14:textId="77777777" w:rsidR="00801AF7" w:rsidRPr="00F04962" w:rsidRDefault="0046490C" w:rsidP="008D240E">
            <w:pPr>
              <w:spacing w:before="120" w:after="120" w:line="360" w:lineRule="auto"/>
              <w:rPr>
                <w:rFonts w:ascii="Times New Roman" w:hAnsi="Times New Roman" w:cs="Times New Roman"/>
                <w:sz w:val="24"/>
                <w:szCs w:val="24"/>
              </w:rPr>
            </w:pPr>
            <w:r w:rsidRPr="00F04962">
              <w:rPr>
                <w:rFonts w:ascii="Times New Roman" w:hAnsi="Times New Roman" w:cs="Times New Roman"/>
                <w:sz w:val="24"/>
                <w:szCs w:val="24"/>
              </w:rPr>
              <w:t>Date</w:t>
            </w:r>
            <w:r w:rsidR="009A3D55" w:rsidRPr="00F04962">
              <w:rPr>
                <w:rFonts w:ascii="Times New Roman" w:hAnsi="Times New Roman" w:cs="Times New Roman"/>
                <w:sz w:val="24"/>
                <w:szCs w:val="24"/>
              </w:rPr>
              <w:t xml:space="preserve">:                             </w:t>
            </w:r>
          </w:p>
          <w:p w14:paraId="440C9936" w14:textId="77777777" w:rsidR="00801AF7" w:rsidRPr="00F04962" w:rsidRDefault="00801AF7" w:rsidP="008D240E">
            <w:pPr>
              <w:spacing w:before="120" w:after="120" w:line="360" w:lineRule="auto"/>
              <w:rPr>
                <w:rFonts w:ascii="Times New Roman" w:hAnsi="Times New Roman" w:cs="Times New Roman"/>
                <w:sz w:val="24"/>
                <w:szCs w:val="24"/>
              </w:rPr>
            </w:pPr>
          </w:p>
          <w:p w14:paraId="0404EABF" w14:textId="51A863E1" w:rsidR="0046490C" w:rsidRPr="00F04962" w:rsidRDefault="0046490C" w:rsidP="008D240E">
            <w:pPr>
              <w:spacing w:before="120" w:after="120" w:line="360" w:lineRule="auto"/>
              <w:jc w:val="center"/>
              <w:rPr>
                <w:rFonts w:ascii="Times New Roman" w:hAnsi="Times New Roman" w:cs="Times New Roman"/>
                <w:i/>
                <w:iCs/>
                <w:sz w:val="24"/>
                <w:szCs w:val="24"/>
              </w:rPr>
            </w:pPr>
            <w:r w:rsidRPr="00F04962">
              <w:rPr>
                <w:rFonts w:ascii="Times New Roman" w:hAnsi="Times New Roman" w:cs="Times New Roman"/>
                <w:i/>
                <w:iCs/>
                <w:sz w:val="24"/>
                <w:szCs w:val="24"/>
              </w:rPr>
              <w:t>sign / stamp</w:t>
            </w:r>
          </w:p>
        </w:tc>
      </w:tr>
    </w:tbl>
    <w:p w14:paraId="1CFE412E" w14:textId="77777777" w:rsidR="0099741A" w:rsidRPr="00F04962" w:rsidRDefault="0099741A" w:rsidP="008D240E">
      <w:pPr>
        <w:spacing w:before="120" w:after="120" w:line="360" w:lineRule="auto"/>
        <w:rPr>
          <w:rFonts w:ascii="Times New Roman" w:hAnsi="Times New Roman" w:cs="Times New Roman"/>
          <w:sz w:val="24"/>
          <w:szCs w:val="24"/>
          <w:lang w:val="en-US"/>
        </w:rPr>
      </w:pPr>
    </w:p>
    <w:sectPr w:rsidR="0099741A" w:rsidRPr="00F049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C3A9" w14:textId="77777777" w:rsidR="007859B0" w:rsidRDefault="007859B0" w:rsidP="00642A7F">
      <w:pPr>
        <w:spacing w:after="0" w:line="240" w:lineRule="auto"/>
      </w:pPr>
      <w:r>
        <w:separator/>
      </w:r>
    </w:p>
  </w:endnote>
  <w:endnote w:type="continuationSeparator" w:id="0">
    <w:p w14:paraId="66D866B3" w14:textId="77777777" w:rsidR="007859B0" w:rsidRDefault="007859B0" w:rsidP="0064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A2"/>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4274" w14:textId="77777777" w:rsidR="007859B0" w:rsidRDefault="007859B0" w:rsidP="00642A7F">
      <w:pPr>
        <w:spacing w:after="0" w:line="240" w:lineRule="auto"/>
      </w:pPr>
      <w:r>
        <w:separator/>
      </w:r>
    </w:p>
  </w:footnote>
  <w:footnote w:type="continuationSeparator" w:id="0">
    <w:p w14:paraId="34ED070C" w14:textId="77777777" w:rsidR="007859B0" w:rsidRDefault="007859B0" w:rsidP="00642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873C4"/>
    <w:multiLevelType w:val="multilevel"/>
    <w:tmpl w:val="E8A2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3008A"/>
    <w:multiLevelType w:val="multilevel"/>
    <w:tmpl w:val="B7605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612E2"/>
    <w:multiLevelType w:val="multilevel"/>
    <w:tmpl w:val="2C6C9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AA3E73"/>
    <w:multiLevelType w:val="multilevel"/>
    <w:tmpl w:val="DF80D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674840"/>
    <w:multiLevelType w:val="multilevel"/>
    <w:tmpl w:val="E554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0455A"/>
    <w:multiLevelType w:val="multilevel"/>
    <w:tmpl w:val="9814B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D62A78"/>
    <w:multiLevelType w:val="hybridMultilevel"/>
    <w:tmpl w:val="D744F50C"/>
    <w:lvl w:ilvl="0" w:tplc="C89E10BA">
      <w:start w:val="1"/>
      <w:numFmt w:val="bullet"/>
      <w:lvlText w:val=""/>
      <w:lvlJc w:val="left"/>
      <w:pPr>
        <w:ind w:left="1440" w:hanging="72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72886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86390">
    <w:abstractNumId w:val="0"/>
  </w:num>
  <w:num w:numId="3" w16cid:durableId="769589660">
    <w:abstractNumId w:val="3"/>
  </w:num>
  <w:num w:numId="4" w16cid:durableId="688800700">
    <w:abstractNumId w:val="2"/>
  </w:num>
  <w:num w:numId="5" w16cid:durableId="1912038268">
    <w:abstractNumId w:val="4"/>
  </w:num>
  <w:num w:numId="6" w16cid:durableId="128667761">
    <w:abstractNumId w:val="5"/>
  </w:num>
  <w:num w:numId="7" w16cid:durableId="482241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0E"/>
    <w:rsid w:val="000C5E84"/>
    <w:rsid w:val="000E4295"/>
    <w:rsid w:val="000E6DA6"/>
    <w:rsid w:val="000F08B3"/>
    <w:rsid w:val="00111C1F"/>
    <w:rsid w:val="00111FD9"/>
    <w:rsid w:val="00175A90"/>
    <w:rsid w:val="0018209B"/>
    <w:rsid w:val="001B1D92"/>
    <w:rsid w:val="00213ECD"/>
    <w:rsid w:val="00241833"/>
    <w:rsid w:val="00245A52"/>
    <w:rsid w:val="002C13B6"/>
    <w:rsid w:val="002C5BA1"/>
    <w:rsid w:val="003208BE"/>
    <w:rsid w:val="003406F1"/>
    <w:rsid w:val="00380404"/>
    <w:rsid w:val="003A7281"/>
    <w:rsid w:val="003B3A27"/>
    <w:rsid w:val="003E44EE"/>
    <w:rsid w:val="0046490C"/>
    <w:rsid w:val="00483F61"/>
    <w:rsid w:val="004843A6"/>
    <w:rsid w:val="0049432D"/>
    <w:rsid w:val="004E45DB"/>
    <w:rsid w:val="004F66DA"/>
    <w:rsid w:val="00567035"/>
    <w:rsid w:val="00592E4D"/>
    <w:rsid w:val="005B359C"/>
    <w:rsid w:val="005B422E"/>
    <w:rsid w:val="005E4579"/>
    <w:rsid w:val="00603AAC"/>
    <w:rsid w:val="00617070"/>
    <w:rsid w:val="00633017"/>
    <w:rsid w:val="00635A08"/>
    <w:rsid w:val="00642A7F"/>
    <w:rsid w:val="00656845"/>
    <w:rsid w:val="00656CB0"/>
    <w:rsid w:val="00671213"/>
    <w:rsid w:val="006A0274"/>
    <w:rsid w:val="006A7F57"/>
    <w:rsid w:val="006D0349"/>
    <w:rsid w:val="006E2E88"/>
    <w:rsid w:val="006E2E9C"/>
    <w:rsid w:val="00713D5D"/>
    <w:rsid w:val="00754702"/>
    <w:rsid w:val="007859B0"/>
    <w:rsid w:val="007B7218"/>
    <w:rsid w:val="007C084F"/>
    <w:rsid w:val="007D15F0"/>
    <w:rsid w:val="00801AF7"/>
    <w:rsid w:val="0080505E"/>
    <w:rsid w:val="00826793"/>
    <w:rsid w:val="0083362B"/>
    <w:rsid w:val="0084232C"/>
    <w:rsid w:val="00857C9D"/>
    <w:rsid w:val="00862B3D"/>
    <w:rsid w:val="008A5DB3"/>
    <w:rsid w:val="008B327B"/>
    <w:rsid w:val="008D240E"/>
    <w:rsid w:val="008F75F6"/>
    <w:rsid w:val="009200B0"/>
    <w:rsid w:val="00933D04"/>
    <w:rsid w:val="0099741A"/>
    <w:rsid w:val="009A3D55"/>
    <w:rsid w:val="009D758D"/>
    <w:rsid w:val="00A07DF5"/>
    <w:rsid w:val="00A868D3"/>
    <w:rsid w:val="00AD0387"/>
    <w:rsid w:val="00AE684F"/>
    <w:rsid w:val="00B02590"/>
    <w:rsid w:val="00B1106F"/>
    <w:rsid w:val="00B110C7"/>
    <w:rsid w:val="00B377F5"/>
    <w:rsid w:val="00B612B9"/>
    <w:rsid w:val="00B7517D"/>
    <w:rsid w:val="00B93DD9"/>
    <w:rsid w:val="00BD4F7E"/>
    <w:rsid w:val="00C57614"/>
    <w:rsid w:val="00C63AEB"/>
    <w:rsid w:val="00C87373"/>
    <w:rsid w:val="00CA2E91"/>
    <w:rsid w:val="00CD7BC3"/>
    <w:rsid w:val="00D500F3"/>
    <w:rsid w:val="00D56FCE"/>
    <w:rsid w:val="00D570A2"/>
    <w:rsid w:val="00D66963"/>
    <w:rsid w:val="00DA09A4"/>
    <w:rsid w:val="00DA5CE8"/>
    <w:rsid w:val="00DC7CC9"/>
    <w:rsid w:val="00DE5E8B"/>
    <w:rsid w:val="00DE7C72"/>
    <w:rsid w:val="00E17A99"/>
    <w:rsid w:val="00E23997"/>
    <w:rsid w:val="00E27426"/>
    <w:rsid w:val="00E54E42"/>
    <w:rsid w:val="00E63BB7"/>
    <w:rsid w:val="00E81569"/>
    <w:rsid w:val="00E92EF7"/>
    <w:rsid w:val="00EF6E5C"/>
    <w:rsid w:val="00F04962"/>
    <w:rsid w:val="00F07C8D"/>
    <w:rsid w:val="00F313EC"/>
    <w:rsid w:val="00F50F61"/>
    <w:rsid w:val="00F6178A"/>
    <w:rsid w:val="00F74A42"/>
    <w:rsid w:val="00FA1DDA"/>
    <w:rsid w:val="00FD110E"/>
    <w:rsid w:val="00FF1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33E35"/>
  <w15:chartTrackingRefBased/>
  <w15:docId w15:val="{D9DDD55C-694E-40CF-9161-6C389D06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8D240E"/>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2A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2A7F"/>
  </w:style>
  <w:style w:type="paragraph" w:styleId="AltBilgi">
    <w:name w:val="footer"/>
    <w:basedOn w:val="Normal"/>
    <w:link w:val="AltBilgiChar"/>
    <w:uiPriority w:val="99"/>
    <w:unhideWhenUsed/>
    <w:rsid w:val="00642A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2A7F"/>
  </w:style>
  <w:style w:type="paragraph" w:styleId="ListeParagraf">
    <w:name w:val="List Paragraph"/>
    <w:basedOn w:val="Normal"/>
    <w:uiPriority w:val="34"/>
    <w:qFormat/>
    <w:rsid w:val="0099741A"/>
    <w:pPr>
      <w:spacing w:after="0" w:line="240" w:lineRule="auto"/>
      <w:ind w:left="720"/>
    </w:pPr>
    <w:rPr>
      <w:rFonts w:ascii="Times" w:eastAsia="Times New Roman" w:hAnsi="Times" w:cs="Times"/>
      <w:kern w:val="0"/>
      <w:sz w:val="24"/>
      <w:szCs w:val="24"/>
      <w:lang w:val="en-US"/>
      <w14:ligatures w14:val="none"/>
    </w:rPr>
  </w:style>
  <w:style w:type="table" w:styleId="TabloKlavuzu">
    <w:name w:val="Table Grid"/>
    <w:basedOn w:val="NormalTablo"/>
    <w:uiPriority w:val="59"/>
    <w:rsid w:val="0099741A"/>
    <w:pPr>
      <w:spacing w:after="0" w:line="240" w:lineRule="auto"/>
    </w:pPr>
    <w:rPr>
      <w:rFonts w:ascii="Times" w:eastAsia="Times New Roman" w:hAnsi="Times" w:cs="Times"/>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4F66D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F66DA"/>
    <w:rPr>
      <w:rFonts w:ascii="Consolas" w:hAnsi="Consolas"/>
      <w:sz w:val="20"/>
      <w:szCs w:val="20"/>
    </w:rPr>
  </w:style>
  <w:style w:type="paragraph" w:styleId="NormalWeb">
    <w:name w:val="Normal (Web)"/>
    <w:basedOn w:val="Normal"/>
    <w:uiPriority w:val="99"/>
    <w:unhideWhenUsed/>
    <w:rsid w:val="009A3D5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p1">
    <w:name w:val="p1"/>
    <w:basedOn w:val="Normal"/>
    <w:rsid w:val="008D24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1">
    <w:name w:val="s1"/>
    <w:basedOn w:val="VarsaylanParagrafYazTipi"/>
    <w:rsid w:val="008D240E"/>
  </w:style>
  <w:style w:type="character" w:customStyle="1" w:styleId="Balk2Char">
    <w:name w:val="Başlık 2 Char"/>
    <w:basedOn w:val="VarsaylanParagrafYazTipi"/>
    <w:link w:val="Balk2"/>
    <w:uiPriority w:val="9"/>
    <w:rsid w:val="008D240E"/>
    <w:rPr>
      <w:rFonts w:ascii="Times New Roman" w:eastAsia="Times New Roman" w:hAnsi="Times New Roman" w:cs="Times New Roman"/>
      <w:b/>
      <w:bCs/>
      <w:kern w:val="0"/>
      <w:sz w:val="36"/>
      <w:szCs w:val="36"/>
      <w:lang w:val="en-US"/>
      <w14:ligatures w14:val="none"/>
    </w:rPr>
  </w:style>
  <w:style w:type="paragraph" w:customStyle="1" w:styleId="p2">
    <w:name w:val="p2"/>
    <w:basedOn w:val="Normal"/>
    <w:rsid w:val="008D24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p3">
    <w:name w:val="p3"/>
    <w:basedOn w:val="Normal"/>
    <w:rsid w:val="008D24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2">
    <w:name w:val="s2"/>
    <w:basedOn w:val="VarsaylanParagrafYazTipi"/>
    <w:rsid w:val="008D240E"/>
  </w:style>
  <w:style w:type="character" w:styleId="Gl">
    <w:name w:val="Strong"/>
    <w:basedOn w:val="VarsaylanParagrafYazTipi"/>
    <w:uiPriority w:val="22"/>
    <w:qFormat/>
    <w:rsid w:val="00F04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054">
      <w:bodyDiv w:val="1"/>
      <w:marLeft w:val="0"/>
      <w:marRight w:val="0"/>
      <w:marTop w:val="0"/>
      <w:marBottom w:val="0"/>
      <w:divBdr>
        <w:top w:val="none" w:sz="0" w:space="0" w:color="auto"/>
        <w:left w:val="none" w:sz="0" w:space="0" w:color="auto"/>
        <w:bottom w:val="none" w:sz="0" w:space="0" w:color="auto"/>
        <w:right w:val="none" w:sz="0" w:space="0" w:color="auto"/>
      </w:divBdr>
    </w:div>
    <w:div w:id="92436755">
      <w:bodyDiv w:val="1"/>
      <w:marLeft w:val="0"/>
      <w:marRight w:val="0"/>
      <w:marTop w:val="0"/>
      <w:marBottom w:val="0"/>
      <w:divBdr>
        <w:top w:val="none" w:sz="0" w:space="0" w:color="auto"/>
        <w:left w:val="none" w:sz="0" w:space="0" w:color="auto"/>
        <w:bottom w:val="none" w:sz="0" w:space="0" w:color="auto"/>
        <w:right w:val="none" w:sz="0" w:space="0" w:color="auto"/>
      </w:divBdr>
    </w:div>
    <w:div w:id="120538553">
      <w:bodyDiv w:val="1"/>
      <w:marLeft w:val="0"/>
      <w:marRight w:val="0"/>
      <w:marTop w:val="0"/>
      <w:marBottom w:val="0"/>
      <w:divBdr>
        <w:top w:val="none" w:sz="0" w:space="0" w:color="auto"/>
        <w:left w:val="none" w:sz="0" w:space="0" w:color="auto"/>
        <w:bottom w:val="none" w:sz="0" w:space="0" w:color="auto"/>
        <w:right w:val="none" w:sz="0" w:space="0" w:color="auto"/>
      </w:divBdr>
    </w:div>
    <w:div w:id="180242631">
      <w:bodyDiv w:val="1"/>
      <w:marLeft w:val="0"/>
      <w:marRight w:val="0"/>
      <w:marTop w:val="0"/>
      <w:marBottom w:val="0"/>
      <w:divBdr>
        <w:top w:val="none" w:sz="0" w:space="0" w:color="auto"/>
        <w:left w:val="none" w:sz="0" w:space="0" w:color="auto"/>
        <w:bottom w:val="none" w:sz="0" w:space="0" w:color="auto"/>
        <w:right w:val="none" w:sz="0" w:space="0" w:color="auto"/>
      </w:divBdr>
    </w:div>
    <w:div w:id="196281670">
      <w:bodyDiv w:val="1"/>
      <w:marLeft w:val="0"/>
      <w:marRight w:val="0"/>
      <w:marTop w:val="0"/>
      <w:marBottom w:val="0"/>
      <w:divBdr>
        <w:top w:val="none" w:sz="0" w:space="0" w:color="auto"/>
        <w:left w:val="none" w:sz="0" w:space="0" w:color="auto"/>
        <w:bottom w:val="none" w:sz="0" w:space="0" w:color="auto"/>
        <w:right w:val="none" w:sz="0" w:space="0" w:color="auto"/>
      </w:divBdr>
    </w:div>
    <w:div w:id="206987193">
      <w:bodyDiv w:val="1"/>
      <w:marLeft w:val="0"/>
      <w:marRight w:val="0"/>
      <w:marTop w:val="0"/>
      <w:marBottom w:val="0"/>
      <w:divBdr>
        <w:top w:val="none" w:sz="0" w:space="0" w:color="auto"/>
        <w:left w:val="none" w:sz="0" w:space="0" w:color="auto"/>
        <w:bottom w:val="none" w:sz="0" w:space="0" w:color="auto"/>
        <w:right w:val="none" w:sz="0" w:space="0" w:color="auto"/>
      </w:divBdr>
    </w:div>
    <w:div w:id="278535551">
      <w:bodyDiv w:val="1"/>
      <w:marLeft w:val="0"/>
      <w:marRight w:val="0"/>
      <w:marTop w:val="0"/>
      <w:marBottom w:val="0"/>
      <w:divBdr>
        <w:top w:val="none" w:sz="0" w:space="0" w:color="auto"/>
        <w:left w:val="none" w:sz="0" w:space="0" w:color="auto"/>
        <w:bottom w:val="none" w:sz="0" w:space="0" w:color="auto"/>
        <w:right w:val="none" w:sz="0" w:space="0" w:color="auto"/>
      </w:divBdr>
    </w:div>
    <w:div w:id="300810463">
      <w:bodyDiv w:val="1"/>
      <w:marLeft w:val="0"/>
      <w:marRight w:val="0"/>
      <w:marTop w:val="0"/>
      <w:marBottom w:val="0"/>
      <w:divBdr>
        <w:top w:val="none" w:sz="0" w:space="0" w:color="auto"/>
        <w:left w:val="none" w:sz="0" w:space="0" w:color="auto"/>
        <w:bottom w:val="none" w:sz="0" w:space="0" w:color="auto"/>
        <w:right w:val="none" w:sz="0" w:space="0" w:color="auto"/>
      </w:divBdr>
    </w:div>
    <w:div w:id="301617999">
      <w:bodyDiv w:val="1"/>
      <w:marLeft w:val="0"/>
      <w:marRight w:val="0"/>
      <w:marTop w:val="0"/>
      <w:marBottom w:val="0"/>
      <w:divBdr>
        <w:top w:val="none" w:sz="0" w:space="0" w:color="auto"/>
        <w:left w:val="none" w:sz="0" w:space="0" w:color="auto"/>
        <w:bottom w:val="none" w:sz="0" w:space="0" w:color="auto"/>
        <w:right w:val="none" w:sz="0" w:space="0" w:color="auto"/>
      </w:divBdr>
    </w:div>
    <w:div w:id="402264108">
      <w:bodyDiv w:val="1"/>
      <w:marLeft w:val="0"/>
      <w:marRight w:val="0"/>
      <w:marTop w:val="0"/>
      <w:marBottom w:val="0"/>
      <w:divBdr>
        <w:top w:val="none" w:sz="0" w:space="0" w:color="auto"/>
        <w:left w:val="none" w:sz="0" w:space="0" w:color="auto"/>
        <w:bottom w:val="none" w:sz="0" w:space="0" w:color="auto"/>
        <w:right w:val="none" w:sz="0" w:space="0" w:color="auto"/>
      </w:divBdr>
    </w:div>
    <w:div w:id="485362003">
      <w:bodyDiv w:val="1"/>
      <w:marLeft w:val="0"/>
      <w:marRight w:val="0"/>
      <w:marTop w:val="0"/>
      <w:marBottom w:val="0"/>
      <w:divBdr>
        <w:top w:val="none" w:sz="0" w:space="0" w:color="auto"/>
        <w:left w:val="none" w:sz="0" w:space="0" w:color="auto"/>
        <w:bottom w:val="none" w:sz="0" w:space="0" w:color="auto"/>
        <w:right w:val="none" w:sz="0" w:space="0" w:color="auto"/>
      </w:divBdr>
    </w:div>
    <w:div w:id="520120172">
      <w:bodyDiv w:val="1"/>
      <w:marLeft w:val="0"/>
      <w:marRight w:val="0"/>
      <w:marTop w:val="0"/>
      <w:marBottom w:val="0"/>
      <w:divBdr>
        <w:top w:val="none" w:sz="0" w:space="0" w:color="auto"/>
        <w:left w:val="none" w:sz="0" w:space="0" w:color="auto"/>
        <w:bottom w:val="none" w:sz="0" w:space="0" w:color="auto"/>
        <w:right w:val="none" w:sz="0" w:space="0" w:color="auto"/>
      </w:divBdr>
    </w:div>
    <w:div w:id="651642112">
      <w:bodyDiv w:val="1"/>
      <w:marLeft w:val="0"/>
      <w:marRight w:val="0"/>
      <w:marTop w:val="0"/>
      <w:marBottom w:val="0"/>
      <w:divBdr>
        <w:top w:val="none" w:sz="0" w:space="0" w:color="auto"/>
        <w:left w:val="none" w:sz="0" w:space="0" w:color="auto"/>
        <w:bottom w:val="none" w:sz="0" w:space="0" w:color="auto"/>
        <w:right w:val="none" w:sz="0" w:space="0" w:color="auto"/>
      </w:divBdr>
    </w:div>
    <w:div w:id="740256245">
      <w:bodyDiv w:val="1"/>
      <w:marLeft w:val="0"/>
      <w:marRight w:val="0"/>
      <w:marTop w:val="0"/>
      <w:marBottom w:val="0"/>
      <w:divBdr>
        <w:top w:val="none" w:sz="0" w:space="0" w:color="auto"/>
        <w:left w:val="none" w:sz="0" w:space="0" w:color="auto"/>
        <w:bottom w:val="none" w:sz="0" w:space="0" w:color="auto"/>
        <w:right w:val="none" w:sz="0" w:space="0" w:color="auto"/>
      </w:divBdr>
    </w:div>
    <w:div w:id="838079179">
      <w:bodyDiv w:val="1"/>
      <w:marLeft w:val="0"/>
      <w:marRight w:val="0"/>
      <w:marTop w:val="0"/>
      <w:marBottom w:val="0"/>
      <w:divBdr>
        <w:top w:val="none" w:sz="0" w:space="0" w:color="auto"/>
        <w:left w:val="none" w:sz="0" w:space="0" w:color="auto"/>
        <w:bottom w:val="none" w:sz="0" w:space="0" w:color="auto"/>
        <w:right w:val="none" w:sz="0" w:space="0" w:color="auto"/>
      </w:divBdr>
    </w:div>
    <w:div w:id="887763643">
      <w:bodyDiv w:val="1"/>
      <w:marLeft w:val="0"/>
      <w:marRight w:val="0"/>
      <w:marTop w:val="0"/>
      <w:marBottom w:val="0"/>
      <w:divBdr>
        <w:top w:val="none" w:sz="0" w:space="0" w:color="auto"/>
        <w:left w:val="none" w:sz="0" w:space="0" w:color="auto"/>
        <w:bottom w:val="none" w:sz="0" w:space="0" w:color="auto"/>
        <w:right w:val="none" w:sz="0" w:space="0" w:color="auto"/>
      </w:divBdr>
    </w:div>
    <w:div w:id="969744953">
      <w:bodyDiv w:val="1"/>
      <w:marLeft w:val="0"/>
      <w:marRight w:val="0"/>
      <w:marTop w:val="0"/>
      <w:marBottom w:val="0"/>
      <w:divBdr>
        <w:top w:val="none" w:sz="0" w:space="0" w:color="auto"/>
        <w:left w:val="none" w:sz="0" w:space="0" w:color="auto"/>
        <w:bottom w:val="none" w:sz="0" w:space="0" w:color="auto"/>
        <w:right w:val="none" w:sz="0" w:space="0" w:color="auto"/>
      </w:divBdr>
    </w:div>
    <w:div w:id="1003701272">
      <w:bodyDiv w:val="1"/>
      <w:marLeft w:val="0"/>
      <w:marRight w:val="0"/>
      <w:marTop w:val="0"/>
      <w:marBottom w:val="0"/>
      <w:divBdr>
        <w:top w:val="none" w:sz="0" w:space="0" w:color="auto"/>
        <w:left w:val="none" w:sz="0" w:space="0" w:color="auto"/>
        <w:bottom w:val="none" w:sz="0" w:space="0" w:color="auto"/>
        <w:right w:val="none" w:sz="0" w:space="0" w:color="auto"/>
      </w:divBdr>
    </w:div>
    <w:div w:id="1055348648">
      <w:bodyDiv w:val="1"/>
      <w:marLeft w:val="0"/>
      <w:marRight w:val="0"/>
      <w:marTop w:val="0"/>
      <w:marBottom w:val="0"/>
      <w:divBdr>
        <w:top w:val="none" w:sz="0" w:space="0" w:color="auto"/>
        <w:left w:val="none" w:sz="0" w:space="0" w:color="auto"/>
        <w:bottom w:val="none" w:sz="0" w:space="0" w:color="auto"/>
        <w:right w:val="none" w:sz="0" w:space="0" w:color="auto"/>
      </w:divBdr>
    </w:div>
    <w:div w:id="1084382045">
      <w:bodyDiv w:val="1"/>
      <w:marLeft w:val="0"/>
      <w:marRight w:val="0"/>
      <w:marTop w:val="0"/>
      <w:marBottom w:val="0"/>
      <w:divBdr>
        <w:top w:val="none" w:sz="0" w:space="0" w:color="auto"/>
        <w:left w:val="none" w:sz="0" w:space="0" w:color="auto"/>
        <w:bottom w:val="none" w:sz="0" w:space="0" w:color="auto"/>
        <w:right w:val="none" w:sz="0" w:space="0" w:color="auto"/>
      </w:divBdr>
    </w:div>
    <w:div w:id="1110201424">
      <w:bodyDiv w:val="1"/>
      <w:marLeft w:val="0"/>
      <w:marRight w:val="0"/>
      <w:marTop w:val="0"/>
      <w:marBottom w:val="0"/>
      <w:divBdr>
        <w:top w:val="none" w:sz="0" w:space="0" w:color="auto"/>
        <w:left w:val="none" w:sz="0" w:space="0" w:color="auto"/>
        <w:bottom w:val="none" w:sz="0" w:space="0" w:color="auto"/>
        <w:right w:val="none" w:sz="0" w:space="0" w:color="auto"/>
      </w:divBdr>
    </w:div>
    <w:div w:id="1116364897">
      <w:bodyDiv w:val="1"/>
      <w:marLeft w:val="0"/>
      <w:marRight w:val="0"/>
      <w:marTop w:val="0"/>
      <w:marBottom w:val="0"/>
      <w:divBdr>
        <w:top w:val="none" w:sz="0" w:space="0" w:color="auto"/>
        <w:left w:val="none" w:sz="0" w:space="0" w:color="auto"/>
        <w:bottom w:val="none" w:sz="0" w:space="0" w:color="auto"/>
        <w:right w:val="none" w:sz="0" w:space="0" w:color="auto"/>
      </w:divBdr>
    </w:div>
    <w:div w:id="1118571839">
      <w:bodyDiv w:val="1"/>
      <w:marLeft w:val="0"/>
      <w:marRight w:val="0"/>
      <w:marTop w:val="0"/>
      <w:marBottom w:val="0"/>
      <w:divBdr>
        <w:top w:val="none" w:sz="0" w:space="0" w:color="auto"/>
        <w:left w:val="none" w:sz="0" w:space="0" w:color="auto"/>
        <w:bottom w:val="none" w:sz="0" w:space="0" w:color="auto"/>
        <w:right w:val="none" w:sz="0" w:space="0" w:color="auto"/>
      </w:divBdr>
    </w:div>
    <w:div w:id="1132089586">
      <w:bodyDiv w:val="1"/>
      <w:marLeft w:val="0"/>
      <w:marRight w:val="0"/>
      <w:marTop w:val="0"/>
      <w:marBottom w:val="0"/>
      <w:divBdr>
        <w:top w:val="none" w:sz="0" w:space="0" w:color="auto"/>
        <w:left w:val="none" w:sz="0" w:space="0" w:color="auto"/>
        <w:bottom w:val="none" w:sz="0" w:space="0" w:color="auto"/>
        <w:right w:val="none" w:sz="0" w:space="0" w:color="auto"/>
      </w:divBdr>
    </w:div>
    <w:div w:id="1144008178">
      <w:bodyDiv w:val="1"/>
      <w:marLeft w:val="0"/>
      <w:marRight w:val="0"/>
      <w:marTop w:val="0"/>
      <w:marBottom w:val="0"/>
      <w:divBdr>
        <w:top w:val="none" w:sz="0" w:space="0" w:color="auto"/>
        <w:left w:val="none" w:sz="0" w:space="0" w:color="auto"/>
        <w:bottom w:val="none" w:sz="0" w:space="0" w:color="auto"/>
        <w:right w:val="none" w:sz="0" w:space="0" w:color="auto"/>
      </w:divBdr>
    </w:div>
    <w:div w:id="1194539631">
      <w:bodyDiv w:val="1"/>
      <w:marLeft w:val="0"/>
      <w:marRight w:val="0"/>
      <w:marTop w:val="0"/>
      <w:marBottom w:val="0"/>
      <w:divBdr>
        <w:top w:val="none" w:sz="0" w:space="0" w:color="auto"/>
        <w:left w:val="none" w:sz="0" w:space="0" w:color="auto"/>
        <w:bottom w:val="none" w:sz="0" w:space="0" w:color="auto"/>
        <w:right w:val="none" w:sz="0" w:space="0" w:color="auto"/>
      </w:divBdr>
    </w:div>
    <w:div w:id="1254313536">
      <w:bodyDiv w:val="1"/>
      <w:marLeft w:val="0"/>
      <w:marRight w:val="0"/>
      <w:marTop w:val="0"/>
      <w:marBottom w:val="0"/>
      <w:divBdr>
        <w:top w:val="none" w:sz="0" w:space="0" w:color="auto"/>
        <w:left w:val="none" w:sz="0" w:space="0" w:color="auto"/>
        <w:bottom w:val="none" w:sz="0" w:space="0" w:color="auto"/>
        <w:right w:val="none" w:sz="0" w:space="0" w:color="auto"/>
      </w:divBdr>
    </w:div>
    <w:div w:id="1289700582">
      <w:bodyDiv w:val="1"/>
      <w:marLeft w:val="0"/>
      <w:marRight w:val="0"/>
      <w:marTop w:val="0"/>
      <w:marBottom w:val="0"/>
      <w:divBdr>
        <w:top w:val="none" w:sz="0" w:space="0" w:color="auto"/>
        <w:left w:val="none" w:sz="0" w:space="0" w:color="auto"/>
        <w:bottom w:val="none" w:sz="0" w:space="0" w:color="auto"/>
        <w:right w:val="none" w:sz="0" w:space="0" w:color="auto"/>
      </w:divBdr>
    </w:div>
    <w:div w:id="1298216627">
      <w:bodyDiv w:val="1"/>
      <w:marLeft w:val="0"/>
      <w:marRight w:val="0"/>
      <w:marTop w:val="0"/>
      <w:marBottom w:val="0"/>
      <w:divBdr>
        <w:top w:val="none" w:sz="0" w:space="0" w:color="auto"/>
        <w:left w:val="none" w:sz="0" w:space="0" w:color="auto"/>
        <w:bottom w:val="none" w:sz="0" w:space="0" w:color="auto"/>
        <w:right w:val="none" w:sz="0" w:space="0" w:color="auto"/>
      </w:divBdr>
    </w:div>
    <w:div w:id="1324360436">
      <w:bodyDiv w:val="1"/>
      <w:marLeft w:val="0"/>
      <w:marRight w:val="0"/>
      <w:marTop w:val="0"/>
      <w:marBottom w:val="0"/>
      <w:divBdr>
        <w:top w:val="none" w:sz="0" w:space="0" w:color="auto"/>
        <w:left w:val="none" w:sz="0" w:space="0" w:color="auto"/>
        <w:bottom w:val="none" w:sz="0" w:space="0" w:color="auto"/>
        <w:right w:val="none" w:sz="0" w:space="0" w:color="auto"/>
      </w:divBdr>
    </w:div>
    <w:div w:id="1335567440">
      <w:bodyDiv w:val="1"/>
      <w:marLeft w:val="0"/>
      <w:marRight w:val="0"/>
      <w:marTop w:val="0"/>
      <w:marBottom w:val="0"/>
      <w:divBdr>
        <w:top w:val="none" w:sz="0" w:space="0" w:color="auto"/>
        <w:left w:val="none" w:sz="0" w:space="0" w:color="auto"/>
        <w:bottom w:val="none" w:sz="0" w:space="0" w:color="auto"/>
        <w:right w:val="none" w:sz="0" w:space="0" w:color="auto"/>
      </w:divBdr>
    </w:div>
    <w:div w:id="1337146727">
      <w:bodyDiv w:val="1"/>
      <w:marLeft w:val="0"/>
      <w:marRight w:val="0"/>
      <w:marTop w:val="0"/>
      <w:marBottom w:val="0"/>
      <w:divBdr>
        <w:top w:val="none" w:sz="0" w:space="0" w:color="auto"/>
        <w:left w:val="none" w:sz="0" w:space="0" w:color="auto"/>
        <w:bottom w:val="none" w:sz="0" w:space="0" w:color="auto"/>
        <w:right w:val="none" w:sz="0" w:space="0" w:color="auto"/>
      </w:divBdr>
    </w:div>
    <w:div w:id="1339692243">
      <w:bodyDiv w:val="1"/>
      <w:marLeft w:val="0"/>
      <w:marRight w:val="0"/>
      <w:marTop w:val="0"/>
      <w:marBottom w:val="0"/>
      <w:divBdr>
        <w:top w:val="none" w:sz="0" w:space="0" w:color="auto"/>
        <w:left w:val="none" w:sz="0" w:space="0" w:color="auto"/>
        <w:bottom w:val="none" w:sz="0" w:space="0" w:color="auto"/>
        <w:right w:val="none" w:sz="0" w:space="0" w:color="auto"/>
      </w:divBdr>
    </w:div>
    <w:div w:id="1374646790">
      <w:bodyDiv w:val="1"/>
      <w:marLeft w:val="0"/>
      <w:marRight w:val="0"/>
      <w:marTop w:val="0"/>
      <w:marBottom w:val="0"/>
      <w:divBdr>
        <w:top w:val="none" w:sz="0" w:space="0" w:color="auto"/>
        <w:left w:val="none" w:sz="0" w:space="0" w:color="auto"/>
        <w:bottom w:val="none" w:sz="0" w:space="0" w:color="auto"/>
        <w:right w:val="none" w:sz="0" w:space="0" w:color="auto"/>
      </w:divBdr>
    </w:div>
    <w:div w:id="1459563199">
      <w:bodyDiv w:val="1"/>
      <w:marLeft w:val="0"/>
      <w:marRight w:val="0"/>
      <w:marTop w:val="0"/>
      <w:marBottom w:val="0"/>
      <w:divBdr>
        <w:top w:val="none" w:sz="0" w:space="0" w:color="auto"/>
        <w:left w:val="none" w:sz="0" w:space="0" w:color="auto"/>
        <w:bottom w:val="none" w:sz="0" w:space="0" w:color="auto"/>
        <w:right w:val="none" w:sz="0" w:space="0" w:color="auto"/>
      </w:divBdr>
    </w:div>
    <w:div w:id="1467236090">
      <w:bodyDiv w:val="1"/>
      <w:marLeft w:val="0"/>
      <w:marRight w:val="0"/>
      <w:marTop w:val="0"/>
      <w:marBottom w:val="0"/>
      <w:divBdr>
        <w:top w:val="none" w:sz="0" w:space="0" w:color="auto"/>
        <w:left w:val="none" w:sz="0" w:space="0" w:color="auto"/>
        <w:bottom w:val="none" w:sz="0" w:space="0" w:color="auto"/>
        <w:right w:val="none" w:sz="0" w:space="0" w:color="auto"/>
      </w:divBdr>
    </w:div>
    <w:div w:id="1467623913">
      <w:bodyDiv w:val="1"/>
      <w:marLeft w:val="0"/>
      <w:marRight w:val="0"/>
      <w:marTop w:val="0"/>
      <w:marBottom w:val="0"/>
      <w:divBdr>
        <w:top w:val="none" w:sz="0" w:space="0" w:color="auto"/>
        <w:left w:val="none" w:sz="0" w:space="0" w:color="auto"/>
        <w:bottom w:val="none" w:sz="0" w:space="0" w:color="auto"/>
        <w:right w:val="none" w:sz="0" w:space="0" w:color="auto"/>
      </w:divBdr>
    </w:div>
    <w:div w:id="1490439833">
      <w:bodyDiv w:val="1"/>
      <w:marLeft w:val="0"/>
      <w:marRight w:val="0"/>
      <w:marTop w:val="0"/>
      <w:marBottom w:val="0"/>
      <w:divBdr>
        <w:top w:val="none" w:sz="0" w:space="0" w:color="auto"/>
        <w:left w:val="none" w:sz="0" w:space="0" w:color="auto"/>
        <w:bottom w:val="none" w:sz="0" w:space="0" w:color="auto"/>
        <w:right w:val="none" w:sz="0" w:space="0" w:color="auto"/>
      </w:divBdr>
    </w:div>
    <w:div w:id="1495415878">
      <w:bodyDiv w:val="1"/>
      <w:marLeft w:val="0"/>
      <w:marRight w:val="0"/>
      <w:marTop w:val="0"/>
      <w:marBottom w:val="0"/>
      <w:divBdr>
        <w:top w:val="none" w:sz="0" w:space="0" w:color="auto"/>
        <w:left w:val="none" w:sz="0" w:space="0" w:color="auto"/>
        <w:bottom w:val="none" w:sz="0" w:space="0" w:color="auto"/>
        <w:right w:val="none" w:sz="0" w:space="0" w:color="auto"/>
      </w:divBdr>
    </w:div>
    <w:div w:id="1533113397">
      <w:bodyDiv w:val="1"/>
      <w:marLeft w:val="0"/>
      <w:marRight w:val="0"/>
      <w:marTop w:val="0"/>
      <w:marBottom w:val="0"/>
      <w:divBdr>
        <w:top w:val="none" w:sz="0" w:space="0" w:color="auto"/>
        <w:left w:val="none" w:sz="0" w:space="0" w:color="auto"/>
        <w:bottom w:val="none" w:sz="0" w:space="0" w:color="auto"/>
        <w:right w:val="none" w:sz="0" w:space="0" w:color="auto"/>
      </w:divBdr>
    </w:div>
    <w:div w:id="1598633756">
      <w:bodyDiv w:val="1"/>
      <w:marLeft w:val="0"/>
      <w:marRight w:val="0"/>
      <w:marTop w:val="0"/>
      <w:marBottom w:val="0"/>
      <w:divBdr>
        <w:top w:val="none" w:sz="0" w:space="0" w:color="auto"/>
        <w:left w:val="none" w:sz="0" w:space="0" w:color="auto"/>
        <w:bottom w:val="none" w:sz="0" w:space="0" w:color="auto"/>
        <w:right w:val="none" w:sz="0" w:space="0" w:color="auto"/>
      </w:divBdr>
    </w:div>
    <w:div w:id="1684622895">
      <w:bodyDiv w:val="1"/>
      <w:marLeft w:val="0"/>
      <w:marRight w:val="0"/>
      <w:marTop w:val="0"/>
      <w:marBottom w:val="0"/>
      <w:divBdr>
        <w:top w:val="none" w:sz="0" w:space="0" w:color="auto"/>
        <w:left w:val="none" w:sz="0" w:space="0" w:color="auto"/>
        <w:bottom w:val="none" w:sz="0" w:space="0" w:color="auto"/>
        <w:right w:val="none" w:sz="0" w:space="0" w:color="auto"/>
      </w:divBdr>
    </w:div>
    <w:div w:id="1705594572">
      <w:bodyDiv w:val="1"/>
      <w:marLeft w:val="0"/>
      <w:marRight w:val="0"/>
      <w:marTop w:val="0"/>
      <w:marBottom w:val="0"/>
      <w:divBdr>
        <w:top w:val="none" w:sz="0" w:space="0" w:color="auto"/>
        <w:left w:val="none" w:sz="0" w:space="0" w:color="auto"/>
        <w:bottom w:val="none" w:sz="0" w:space="0" w:color="auto"/>
        <w:right w:val="none" w:sz="0" w:space="0" w:color="auto"/>
      </w:divBdr>
    </w:div>
    <w:div w:id="1716848487">
      <w:bodyDiv w:val="1"/>
      <w:marLeft w:val="0"/>
      <w:marRight w:val="0"/>
      <w:marTop w:val="0"/>
      <w:marBottom w:val="0"/>
      <w:divBdr>
        <w:top w:val="none" w:sz="0" w:space="0" w:color="auto"/>
        <w:left w:val="none" w:sz="0" w:space="0" w:color="auto"/>
        <w:bottom w:val="none" w:sz="0" w:space="0" w:color="auto"/>
        <w:right w:val="none" w:sz="0" w:space="0" w:color="auto"/>
      </w:divBdr>
    </w:div>
    <w:div w:id="1768230453">
      <w:bodyDiv w:val="1"/>
      <w:marLeft w:val="0"/>
      <w:marRight w:val="0"/>
      <w:marTop w:val="0"/>
      <w:marBottom w:val="0"/>
      <w:divBdr>
        <w:top w:val="none" w:sz="0" w:space="0" w:color="auto"/>
        <w:left w:val="none" w:sz="0" w:space="0" w:color="auto"/>
        <w:bottom w:val="none" w:sz="0" w:space="0" w:color="auto"/>
        <w:right w:val="none" w:sz="0" w:space="0" w:color="auto"/>
      </w:divBdr>
    </w:div>
    <w:div w:id="1789155439">
      <w:bodyDiv w:val="1"/>
      <w:marLeft w:val="0"/>
      <w:marRight w:val="0"/>
      <w:marTop w:val="0"/>
      <w:marBottom w:val="0"/>
      <w:divBdr>
        <w:top w:val="none" w:sz="0" w:space="0" w:color="auto"/>
        <w:left w:val="none" w:sz="0" w:space="0" w:color="auto"/>
        <w:bottom w:val="none" w:sz="0" w:space="0" w:color="auto"/>
        <w:right w:val="none" w:sz="0" w:space="0" w:color="auto"/>
      </w:divBdr>
    </w:div>
    <w:div w:id="1942296623">
      <w:bodyDiv w:val="1"/>
      <w:marLeft w:val="0"/>
      <w:marRight w:val="0"/>
      <w:marTop w:val="0"/>
      <w:marBottom w:val="0"/>
      <w:divBdr>
        <w:top w:val="none" w:sz="0" w:space="0" w:color="auto"/>
        <w:left w:val="none" w:sz="0" w:space="0" w:color="auto"/>
        <w:bottom w:val="none" w:sz="0" w:space="0" w:color="auto"/>
        <w:right w:val="none" w:sz="0" w:space="0" w:color="auto"/>
      </w:divBdr>
    </w:div>
    <w:div w:id="1943299893">
      <w:bodyDiv w:val="1"/>
      <w:marLeft w:val="0"/>
      <w:marRight w:val="0"/>
      <w:marTop w:val="0"/>
      <w:marBottom w:val="0"/>
      <w:divBdr>
        <w:top w:val="none" w:sz="0" w:space="0" w:color="auto"/>
        <w:left w:val="none" w:sz="0" w:space="0" w:color="auto"/>
        <w:bottom w:val="none" w:sz="0" w:space="0" w:color="auto"/>
        <w:right w:val="none" w:sz="0" w:space="0" w:color="auto"/>
      </w:divBdr>
    </w:div>
    <w:div w:id="2037928849">
      <w:bodyDiv w:val="1"/>
      <w:marLeft w:val="0"/>
      <w:marRight w:val="0"/>
      <w:marTop w:val="0"/>
      <w:marBottom w:val="0"/>
      <w:divBdr>
        <w:top w:val="none" w:sz="0" w:space="0" w:color="auto"/>
        <w:left w:val="none" w:sz="0" w:space="0" w:color="auto"/>
        <w:bottom w:val="none" w:sz="0" w:space="0" w:color="auto"/>
        <w:right w:val="none" w:sz="0" w:space="0" w:color="auto"/>
      </w:divBdr>
    </w:div>
    <w:div w:id="2052876519">
      <w:bodyDiv w:val="1"/>
      <w:marLeft w:val="0"/>
      <w:marRight w:val="0"/>
      <w:marTop w:val="0"/>
      <w:marBottom w:val="0"/>
      <w:divBdr>
        <w:top w:val="none" w:sz="0" w:space="0" w:color="auto"/>
        <w:left w:val="none" w:sz="0" w:space="0" w:color="auto"/>
        <w:bottom w:val="none" w:sz="0" w:space="0" w:color="auto"/>
        <w:right w:val="none" w:sz="0" w:space="0" w:color="auto"/>
      </w:divBdr>
    </w:div>
    <w:div w:id="21103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7A04-F56A-4D40-A6F8-D832A889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700</Words>
  <Characters>4650</Characters>
  <Application>Microsoft Office Word</Application>
  <DocSecurity>0</DocSecurity>
  <Lines>273</Lines>
  <Paragraphs>140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KAYA</dc:creator>
  <cp:keywords/>
  <dc:description/>
  <cp:lastModifiedBy>LS LS</cp:lastModifiedBy>
  <cp:revision>33</cp:revision>
  <dcterms:created xsi:type="dcterms:W3CDTF">2024-12-25T09:10:00Z</dcterms:created>
  <dcterms:modified xsi:type="dcterms:W3CDTF">2025-07-07T08:32:00Z</dcterms:modified>
</cp:coreProperties>
</file>